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C41" w:rsidRDefault="00C646D2" w:rsidP="00F85C41">
      <w:pPr>
        <w:pStyle w:val="1"/>
        <w:numPr>
          <w:ilvl w:val="0"/>
          <w:numId w:val="0"/>
        </w:numPr>
        <w:ind w:left="48" w:right="134"/>
        <w:jc w:val="left"/>
        <w:rPr>
          <w:lang w:val="ru-RU"/>
        </w:rPr>
      </w:pPr>
      <w:r>
        <w:rPr>
          <w:lang w:val="ru-RU"/>
        </w:rPr>
        <w:t xml:space="preserve">     </w:t>
      </w:r>
      <w:r w:rsidR="009120ED" w:rsidRPr="009120ED">
        <w:rPr>
          <w:noProof/>
          <w:lang w:val="ru-RU" w:eastAsia="ru-RU"/>
        </w:rPr>
        <w:drawing>
          <wp:inline distT="0" distB="0" distL="0" distR="0">
            <wp:extent cx="6300470" cy="8660254"/>
            <wp:effectExtent l="0" t="0" r="5080" b="7620"/>
            <wp:docPr id="1" name="Рисунок 1" descr="C:\Users\БМСШ 3\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МСШ 3\Desktop\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660254"/>
                    </a:xfrm>
                    <a:prstGeom prst="rect">
                      <a:avLst/>
                    </a:prstGeom>
                    <a:noFill/>
                    <a:ln>
                      <a:noFill/>
                    </a:ln>
                  </pic:spPr>
                </pic:pic>
              </a:graphicData>
            </a:graphic>
          </wp:inline>
        </w:drawing>
      </w:r>
      <w:r>
        <w:rPr>
          <w:lang w:val="ru-RU"/>
        </w:rPr>
        <w:t xml:space="preserve">                                                            </w:t>
      </w:r>
    </w:p>
    <w:p w:rsidR="009120ED" w:rsidRDefault="00F85C41" w:rsidP="00F85C41">
      <w:pPr>
        <w:pStyle w:val="1"/>
        <w:numPr>
          <w:ilvl w:val="0"/>
          <w:numId w:val="0"/>
        </w:numPr>
        <w:ind w:right="134"/>
        <w:jc w:val="left"/>
        <w:rPr>
          <w:lang w:val="ru-RU"/>
        </w:rPr>
      </w:pPr>
      <w:r>
        <w:rPr>
          <w:lang w:val="ru-RU"/>
        </w:rPr>
        <w:t xml:space="preserve">                                                                   </w:t>
      </w:r>
    </w:p>
    <w:p w:rsidR="00245835" w:rsidRPr="00C646D2" w:rsidRDefault="009120ED" w:rsidP="00F85C41">
      <w:pPr>
        <w:pStyle w:val="1"/>
        <w:numPr>
          <w:ilvl w:val="0"/>
          <w:numId w:val="0"/>
        </w:numPr>
        <w:ind w:right="134"/>
        <w:jc w:val="left"/>
        <w:rPr>
          <w:lang w:val="ru-RU"/>
        </w:rPr>
      </w:pPr>
      <w:r>
        <w:rPr>
          <w:lang w:val="ru-RU"/>
        </w:rPr>
        <w:lastRenderedPageBreak/>
        <w:t xml:space="preserve">                                                              </w:t>
      </w:r>
      <w:bookmarkStart w:id="0" w:name="_GoBack"/>
      <w:bookmarkEnd w:id="0"/>
      <w:r w:rsidR="0072025F" w:rsidRPr="00C646D2">
        <w:rPr>
          <w:lang w:val="ru-RU"/>
        </w:rPr>
        <w:t>Пояснительная записка</w:t>
      </w:r>
    </w:p>
    <w:p w:rsidR="00245835" w:rsidRPr="00C646D2" w:rsidRDefault="00245835" w:rsidP="00C646D2">
      <w:pPr>
        <w:spacing w:after="18" w:line="259" w:lineRule="auto"/>
        <w:ind w:right="36" w:firstLine="0"/>
        <w:jc w:val="left"/>
        <w:rPr>
          <w:lang w:val="ru-RU"/>
        </w:rPr>
      </w:pPr>
    </w:p>
    <w:p w:rsidR="00245835" w:rsidRPr="00C646D2" w:rsidRDefault="0072025F" w:rsidP="00C646D2">
      <w:pPr>
        <w:spacing w:after="11"/>
        <w:ind w:left="-15" w:firstLine="708"/>
        <w:jc w:val="left"/>
        <w:rPr>
          <w:lang w:val="ru-RU"/>
        </w:rPr>
      </w:pPr>
      <w:r w:rsidRPr="00C646D2">
        <w:rPr>
          <w:lang w:val="ru-RU"/>
        </w:rPr>
        <w:t>Рабочая программа элективного курса «Биохимия» для 10-11 классов разработана в соответствии с нормативно-правовыми документами:</w:t>
      </w:r>
    </w:p>
    <w:p w:rsidR="00245835" w:rsidRPr="00C646D2" w:rsidRDefault="0072025F" w:rsidP="00C646D2">
      <w:pPr>
        <w:numPr>
          <w:ilvl w:val="0"/>
          <w:numId w:val="1"/>
        </w:numPr>
        <w:spacing w:after="12"/>
        <w:ind w:right="803" w:firstLine="0"/>
        <w:jc w:val="left"/>
        <w:rPr>
          <w:lang w:val="ru-RU"/>
        </w:rPr>
      </w:pPr>
      <w:r w:rsidRPr="00C646D2">
        <w:rPr>
          <w:lang w:val="ru-RU"/>
        </w:rPr>
        <w:t>Федеральный государственный образовательный стандарт среднего общего образования (утв. приказом Министерства образования и науки РФ от 17 мая 2012 г. № 413) в действующей редакции.</w:t>
      </w:r>
    </w:p>
    <w:p w:rsidR="00C646D2" w:rsidRDefault="0072025F" w:rsidP="00C646D2">
      <w:pPr>
        <w:numPr>
          <w:ilvl w:val="0"/>
          <w:numId w:val="1"/>
        </w:numPr>
        <w:spacing w:after="162"/>
        <w:ind w:right="803" w:firstLine="0"/>
        <w:jc w:val="left"/>
        <w:rPr>
          <w:lang w:val="ru-RU"/>
        </w:rPr>
      </w:pPr>
      <w:r w:rsidRPr="00C646D2">
        <w:rPr>
          <w:lang w:val="ru-RU"/>
        </w:rPr>
        <w:t>Основная образовательная программа среднего общего образования «</w:t>
      </w:r>
      <w:proofErr w:type="spellStart"/>
      <w:r w:rsidR="00C646D2">
        <w:rPr>
          <w:lang w:val="ru-RU"/>
        </w:rPr>
        <w:t>Большемуртинская</w:t>
      </w:r>
      <w:proofErr w:type="spellEnd"/>
      <w:r w:rsidR="00C646D2">
        <w:rPr>
          <w:lang w:val="ru-RU"/>
        </w:rPr>
        <w:t xml:space="preserve"> средняя общеобразовательная школа №3</w:t>
      </w:r>
      <w:r w:rsidRPr="00C646D2">
        <w:rPr>
          <w:lang w:val="ru-RU"/>
        </w:rPr>
        <w:t>»</w:t>
      </w:r>
    </w:p>
    <w:p w:rsidR="00245835" w:rsidRPr="00C646D2" w:rsidRDefault="0072025F" w:rsidP="00C646D2">
      <w:pPr>
        <w:spacing w:after="4" w:line="259" w:lineRule="auto"/>
        <w:ind w:left="-5" w:right="661" w:hanging="10"/>
        <w:jc w:val="left"/>
        <w:rPr>
          <w:lang w:val="ru-RU"/>
        </w:rPr>
      </w:pPr>
      <w:r w:rsidRPr="00C646D2">
        <w:rPr>
          <w:lang w:val="ru-RU"/>
        </w:rPr>
        <w:t>Элективный курс «Биохимия» входит в обязательную предметную область «Естественнонаучные предметы». Рабочая программа разработана для освоения курса на базовом уровне.</w:t>
      </w:r>
    </w:p>
    <w:tbl>
      <w:tblPr>
        <w:tblStyle w:val="TableGrid"/>
        <w:tblW w:w="9573" w:type="dxa"/>
        <w:tblInd w:w="-108" w:type="dxa"/>
        <w:tblCellMar>
          <w:top w:w="7" w:type="dxa"/>
          <w:left w:w="106" w:type="dxa"/>
          <w:right w:w="77" w:type="dxa"/>
        </w:tblCellMar>
        <w:tblLook w:val="04A0" w:firstRow="1" w:lastRow="0" w:firstColumn="1" w:lastColumn="0" w:noHBand="0" w:noVBand="1"/>
      </w:tblPr>
      <w:tblGrid>
        <w:gridCol w:w="1384"/>
        <w:gridCol w:w="1700"/>
        <w:gridCol w:w="2412"/>
        <w:gridCol w:w="2161"/>
        <w:gridCol w:w="1916"/>
      </w:tblGrid>
      <w:tr w:rsidR="00245835">
        <w:trPr>
          <w:trHeight w:val="516"/>
        </w:trPr>
        <w:tc>
          <w:tcPr>
            <w:tcW w:w="1385"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left="2" w:firstLine="0"/>
              <w:jc w:val="left"/>
            </w:pPr>
            <w:proofErr w:type="spellStart"/>
            <w:r>
              <w:rPr>
                <w:sz w:val="22"/>
              </w:rPr>
              <w:t>класс</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sz w:val="22"/>
              </w:rPr>
              <w:t>предмет</w:t>
            </w:r>
            <w:proofErr w:type="spellEnd"/>
          </w:p>
        </w:tc>
        <w:tc>
          <w:tcPr>
            <w:tcW w:w="241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left="2" w:firstLine="0"/>
              <w:jc w:val="left"/>
            </w:pPr>
            <w:proofErr w:type="spellStart"/>
            <w:r>
              <w:rPr>
                <w:sz w:val="22"/>
              </w:rPr>
              <w:t>Кол-во</w:t>
            </w:r>
            <w:proofErr w:type="spellEnd"/>
            <w:r>
              <w:rPr>
                <w:sz w:val="22"/>
              </w:rPr>
              <w:t xml:space="preserve"> </w:t>
            </w:r>
            <w:proofErr w:type="spellStart"/>
            <w:r>
              <w:rPr>
                <w:sz w:val="22"/>
              </w:rPr>
              <w:t>недельных</w:t>
            </w:r>
            <w:proofErr w:type="spellEnd"/>
            <w:r>
              <w:rPr>
                <w:sz w:val="22"/>
              </w:rPr>
              <w:t xml:space="preserve"> </w:t>
            </w:r>
            <w:proofErr w:type="spellStart"/>
            <w:r>
              <w:rPr>
                <w:sz w:val="22"/>
              </w:rPr>
              <w:t>часов</w:t>
            </w:r>
            <w:proofErr w:type="spellEnd"/>
          </w:p>
        </w:tc>
        <w:tc>
          <w:tcPr>
            <w:tcW w:w="21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sz w:val="22"/>
              </w:rPr>
              <w:t>Кол-во</w:t>
            </w:r>
            <w:proofErr w:type="spellEnd"/>
            <w:r>
              <w:rPr>
                <w:sz w:val="22"/>
              </w:rPr>
              <w:t xml:space="preserve"> </w:t>
            </w:r>
            <w:proofErr w:type="spellStart"/>
            <w:r>
              <w:rPr>
                <w:sz w:val="22"/>
              </w:rPr>
              <w:t>учебных</w:t>
            </w:r>
            <w:proofErr w:type="spellEnd"/>
            <w:r>
              <w:rPr>
                <w:sz w:val="22"/>
              </w:rPr>
              <w:t xml:space="preserve"> </w:t>
            </w:r>
            <w:proofErr w:type="spellStart"/>
            <w:r>
              <w:rPr>
                <w:sz w:val="22"/>
              </w:rPr>
              <w:t>недель</w:t>
            </w:r>
            <w:proofErr w:type="spellEnd"/>
          </w:p>
        </w:tc>
        <w:tc>
          <w:tcPr>
            <w:tcW w:w="191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left="2" w:firstLine="0"/>
              <w:jc w:val="left"/>
            </w:pPr>
            <w:proofErr w:type="spellStart"/>
            <w:r>
              <w:rPr>
                <w:sz w:val="22"/>
              </w:rPr>
              <w:t>Итого</w:t>
            </w:r>
            <w:proofErr w:type="spellEnd"/>
            <w:r>
              <w:rPr>
                <w:sz w:val="22"/>
              </w:rPr>
              <w:t xml:space="preserve"> </w:t>
            </w:r>
            <w:proofErr w:type="spellStart"/>
            <w:r>
              <w:rPr>
                <w:sz w:val="22"/>
              </w:rPr>
              <w:t>за</w:t>
            </w:r>
            <w:proofErr w:type="spellEnd"/>
            <w:r>
              <w:rPr>
                <w:sz w:val="22"/>
              </w:rPr>
              <w:t xml:space="preserve"> </w:t>
            </w:r>
            <w:proofErr w:type="spellStart"/>
            <w:r>
              <w:rPr>
                <w:sz w:val="22"/>
              </w:rPr>
              <w:t>учебный</w:t>
            </w:r>
            <w:proofErr w:type="spellEnd"/>
            <w:r>
              <w:rPr>
                <w:sz w:val="22"/>
              </w:rPr>
              <w:t xml:space="preserve"> </w:t>
            </w:r>
            <w:proofErr w:type="spellStart"/>
            <w:r>
              <w:rPr>
                <w:sz w:val="22"/>
              </w:rPr>
              <w:t>год</w:t>
            </w:r>
            <w:proofErr w:type="spellEnd"/>
          </w:p>
        </w:tc>
      </w:tr>
      <w:tr w:rsidR="00245835">
        <w:trPr>
          <w:trHeight w:val="264"/>
        </w:trPr>
        <w:tc>
          <w:tcPr>
            <w:tcW w:w="1385"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left="2" w:firstLine="0"/>
              <w:jc w:val="left"/>
            </w:pPr>
            <w:r>
              <w:rPr>
                <w:sz w:val="22"/>
              </w:rPr>
              <w:t xml:space="preserve">10 </w:t>
            </w:r>
            <w:proofErr w:type="spellStart"/>
            <w:r>
              <w:rPr>
                <w:sz w:val="22"/>
              </w:rPr>
              <w:t>класс</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sz w:val="22"/>
              </w:rPr>
              <w:t>биохимия</w:t>
            </w:r>
            <w:proofErr w:type="spellEnd"/>
          </w:p>
        </w:tc>
        <w:tc>
          <w:tcPr>
            <w:tcW w:w="241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right="32" w:firstLine="0"/>
              <w:jc w:val="left"/>
            </w:pPr>
            <w:r>
              <w:rPr>
                <w:sz w:val="22"/>
              </w:rPr>
              <w:t>1</w:t>
            </w:r>
          </w:p>
        </w:tc>
        <w:tc>
          <w:tcPr>
            <w:tcW w:w="21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right="34" w:firstLine="0"/>
              <w:jc w:val="left"/>
            </w:pPr>
            <w:r>
              <w:rPr>
                <w:sz w:val="22"/>
              </w:rPr>
              <w:t>34</w:t>
            </w:r>
          </w:p>
        </w:tc>
        <w:tc>
          <w:tcPr>
            <w:tcW w:w="191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right="29" w:firstLine="0"/>
              <w:jc w:val="left"/>
            </w:pPr>
            <w:r>
              <w:rPr>
                <w:sz w:val="22"/>
              </w:rPr>
              <w:t>34</w:t>
            </w:r>
          </w:p>
        </w:tc>
      </w:tr>
      <w:tr w:rsidR="00245835">
        <w:trPr>
          <w:trHeight w:val="262"/>
        </w:trPr>
        <w:tc>
          <w:tcPr>
            <w:tcW w:w="1385"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left="2" w:firstLine="0"/>
              <w:jc w:val="left"/>
            </w:pPr>
            <w:r>
              <w:rPr>
                <w:sz w:val="22"/>
              </w:rPr>
              <w:t xml:space="preserve">11 </w:t>
            </w:r>
            <w:proofErr w:type="spellStart"/>
            <w:r>
              <w:rPr>
                <w:sz w:val="22"/>
              </w:rPr>
              <w:t>класс</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sz w:val="22"/>
              </w:rPr>
              <w:t>биохимия</w:t>
            </w:r>
            <w:proofErr w:type="spellEnd"/>
          </w:p>
        </w:tc>
        <w:tc>
          <w:tcPr>
            <w:tcW w:w="241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right="32" w:firstLine="0"/>
              <w:jc w:val="left"/>
            </w:pPr>
            <w:r>
              <w:rPr>
                <w:sz w:val="22"/>
              </w:rPr>
              <w:t>1</w:t>
            </w:r>
          </w:p>
        </w:tc>
        <w:tc>
          <w:tcPr>
            <w:tcW w:w="21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right="34" w:firstLine="0"/>
              <w:jc w:val="left"/>
            </w:pPr>
            <w:r>
              <w:rPr>
                <w:sz w:val="22"/>
              </w:rPr>
              <w:t>34</w:t>
            </w:r>
          </w:p>
        </w:tc>
        <w:tc>
          <w:tcPr>
            <w:tcW w:w="1916" w:type="dxa"/>
            <w:tcBorders>
              <w:top w:val="single" w:sz="4" w:space="0" w:color="000000"/>
              <w:left w:val="single" w:sz="4" w:space="0" w:color="000000"/>
              <w:bottom w:val="single" w:sz="4" w:space="0" w:color="000000"/>
              <w:right w:val="single" w:sz="4" w:space="0" w:color="000000"/>
            </w:tcBorders>
          </w:tcPr>
          <w:p w:rsidR="00245835" w:rsidRDefault="0072025F" w:rsidP="00C646D2">
            <w:pPr>
              <w:tabs>
                <w:tab w:val="center" w:pos="852"/>
                <w:tab w:val="center" w:pos="1594"/>
              </w:tabs>
              <w:spacing w:after="0" w:line="259" w:lineRule="auto"/>
              <w:ind w:firstLine="0"/>
              <w:jc w:val="left"/>
            </w:pPr>
            <w:r>
              <w:rPr>
                <w:sz w:val="22"/>
              </w:rPr>
              <w:t>34</w:t>
            </w:r>
          </w:p>
        </w:tc>
      </w:tr>
      <w:tr w:rsidR="00245835">
        <w:trPr>
          <w:trHeight w:val="264"/>
        </w:trPr>
        <w:tc>
          <w:tcPr>
            <w:tcW w:w="1385"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left="2" w:firstLine="0"/>
              <w:jc w:val="left"/>
            </w:pPr>
            <w:proofErr w:type="spellStart"/>
            <w:r>
              <w:rPr>
                <w:sz w:val="22"/>
              </w:rPr>
              <w:t>всего</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firstLine="0"/>
              <w:jc w:val="left"/>
            </w:pPr>
          </w:p>
        </w:tc>
        <w:tc>
          <w:tcPr>
            <w:tcW w:w="2412"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left="24" w:firstLine="0"/>
              <w:jc w:val="left"/>
            </w:pPr>
          </w:p>
        </w:tc>
        <w:tc>
          <w:tcPr>
            <w:tcW w:w="2161"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left="21" w:firstLine="0"/>
              <w:jc w:val="left"/>
            </w:pPr>
          </w:p>
        </w:tc>
        <w:tc>
          <w:tcPr>
            <w:tcW w:w="191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right="29" w:firstLine="0"/>
              <w:jc w:val="left"/>
            </w:pPr>
            <w:r>
              <w:rPr>
                <w:sz w:val="22"/>
              </w:rPr>
              <w:t>68</w:t>
            </w:r>
          </w:p>
        </w:tc>
      </w:tr>
    </w:tbl>
    <w:p w:rsidR="00245835" w:rsidRDefault="00245835" w:rsidP="00C646D2">
      <w:pPr>
        <w:spacing w:after="230" w:line="259" w:lineRule="auto"/>
        <w:ind w:firstLine="0"/>
        <w:jc w:val="left"/>
      </w:pPr>
    </w:p>
    <w:p w:rsidR="00245835" w:rsidRDefault="0072025F" w:rsidP="00C646D2">
      <w:pPr>
        <w:spacing w:after="28" w:line="271" w:lineRule="auto"/>
        <w:ind w:left="-5" w:right="613" w:hanging="10"/>
        <w:jc w:val="left"/>
      </w:pPr>
      <w:r>
        <w:rPr>
          <w:b/>
        </w:rPr>
        <w:t>ЛИЧНОСТНЫЕ, МЕТАПРЕДМЕТНЫЕ И ПРЕДМЕТНЫЕ РЕЗУЛЬТАТЫ</w:t>
      </w:r>
    </w:p>
    <w:p w:rsidR="00245835" w:rsidRDefault="0072025F" w:rsidP="00C646D2">
      <w:pPr>
        <w:spacing w:after="28" w:line="271" w:lineRule="auto"/>
        <w:ind w:left="-5" w:right="613" w:hanging="10"/>
        <w:jc w:val="left"/>
      </w:pPr>
      <w:r>
        <w:rPr>
          <w:b/>
        </w:rPr>
        <w:t xml:space="preserve">ОСВОЕНИЯ </w:t>
      </w:r>
      <w:proofErr w:type="spellStart"/>
      <w:r>
        <w:rPr>
          <w:b/>
        </w:rPr>
        <w:t>элективного</w:t>
      </w:r>
      <w:proofErr w:type="spellEnd"/>
      <w:r>
        <w:rPr>
          <w:b/>
        </w:rPr>
        <w:t xml:space="preserve"> </w:t>
      </w:r>
      <w:proofErr w:type="spellStart"/>
      <w:r>
        <w:rPr>
          <w:b/>
        </w:rPr>
        <w:t>курса</w:t>
      </w:r>
      <w:proofErr w:type="spellEnd"/>
      <w:r>
        <w:rPr>
          <w:b/>
        </w:rPr>
        <w:t xml:space="preserve"> «</w:t>
      </w:r>
      <w:proofErr w:type="spellStart"/>
      <w:r>
        <w:rPr>
          <w:b/>
        </w:rPr>
        <w:t>Биохимия</w:t>
      </w:r>
      <w:proofErr w:type="spellEnd"/>
      <w:r>
        <w:rPr>
          <w:b/>
        </w:rPr>
        <w:t>»</w:t>
      </w:r>
    </w:p>
    <w:p w:rsidR="00245835" w:rsidRDefault="0072025F" w:rsidP="00C646D2">
      <w:pPr>
        <w:spacing w:after="0" w:line="271" w:lineRule="auto"/>
        <w:ind w:left="-5" w:right="613" w:hanging="10"/>
        <w:jc w:val="left"/>
      </w:pPr>
      <w:r>
        <w:rPr>
          <w:b/>
        </w:rPr>
        <w:t>1.1.</w:t>
      </w:r>
      <w:r>
        <w:t xml:space="preserve"> </w:t>
      </w:r>
      <w:proofErr w:type="spellStart"/>
      <w:r>
        <w:rPr>
          <w:b/>
        </w:rPr>
        <w:t>Планируемые</w:t>
      </w:r>
      <w:proofErr w:type="spellEnd"/>
      <w:r>
        <w:rPr>
          <w:b/>
        </w:rPr>
        <w:t xml:space="preserve"> </w:t>
      </w:r>
      <w:proofErr w:type="spellStart"/>
      <w:r>
        <w:rPr>
          <w:b/>
        </w:rPr>
        <w:t>личностные</w:t>
      </w:r>
      <w:proofErr w:type="spellEnd"/>
      <w:r>
        <w:rPr>
          <w:b/>
        </w:rPr>
        <w:t xml:space="preserve"> </w:t>
      </w:r>
      <w:proofErr w:type="spellStart"/>
      <w:r>
        <w:rPr>
          <w:b/>
        </w:rPr>
        <w:t>результаты</w:t>
      </w:r>
      <w:proofErr w:type="spellEnd"/>
      <w:r>
        <w:rPr>
          <w:b/>
        </w:rPr>
        <w:t xml:space="preserve"> </w:t>
      </w:r>
      <w:proofErr w:type="spellStart"/>
      <w:r>
        <w:rPr>
          <w:b/>
        </w:rPr>
        <w:t>освоения</w:t>
      </w:r>
      <w:proofErr w:type="spellEnd"/>
      <w:r>
        <w:rPr>
          <w:b/>
        </w:rPr>
        <w:t xml:space="preserve"> ООП</w:t>
      </w:r>
    </w:p>
    <w:p w:rsidR="00245835" w:rsidRPr="00C646D2" w:rsidRDefault="0072025F" w:rsidP="00C646D2">
      <w:pPr>
        <w:spacing w:after="28" w:line="271" w:lineRule="auto"/>
        <w:ind w:left="-5" w:right="613" w:hanging="10"/>
        <w:jc w:val="left"/>
        <w:rPr>
          <w:lang w:val="ru-RU"/>
        </w:rPr>
      </w:pPr>
      <w:r w:rsidRPr="00C646D2">
        <w:rPr>
          <w:b/>
          <w:lang w:val="ru-RU"/>
        </w:rPr>
        <w:t xml:space="preserve">Личностные результаты в сфере </w:t>
      </w:r>
      <w:proofErr w:type="gramStart"/>
      <w:r w:rsidRPr="00C646D2">
        <w:rPr>
          <w:b/>
          <w:lang w:val="ru-RU"/>
        </w:rPr>
        <w:t>отношений</w:t>
      </w:r>
      <w:proofErr w:type="gramEnd"/>
      <w:r w:rsidRPr="00C646D2">
        <w:rPr>
          <w:b/>
          <w:lang w:val="ru-RU"/>
        </w:rPr>
        <w:t xml:space="preserve"> обучающихся к себе, к своему здоровью, к познанию себя</w:t>
      </w:r>
      <w:r w:rsidRPr="00C646D2">
        <w:rPr>
          <w:lang w:val="ru-RU"/>
        </w:rPr>
        <w:t>:</w:t>
      </w:r>
    </w:p>
    <w:p w:rsidR="00245835" w:rsidRPr="00C646D2" w:rsidRDefault="0072025F" w:rsidP="00C646D2">
      <w:pPr>
        <w:numPr>
          <w:ilvl w:val="3"/>
          <w:numId w:val="5"/>
        </w:numPr>
        <w:ind w:right="804"/>
        <w:jc w:val="left"/>
        <w:rPr>
          <w:lang w:val="ru-RU"/>
        </w:rPr>
      </w:pPr>
      <w:r w:rsidRPr="00C646D2">
        <w:rPr>
          <w:lang w:val="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45835" w:rsidRPr="00C646D2" w:rsidRDefault="0072025F" w:rsidP="00C646D2">
      <w:pPr>
        <w:numPr>
          <w:ilvl w:val="3"/>
          <w:numId w:val="5"/>
        </w:numPr>
        <w:ind w:right="804"/>
        <w:jc w:val="left"/>
        <w:rPr>
          <w:lang w:val="ru-RU"/>
        </w:rPr>
      </w:pPr>
      <w:r w:rsidRPr="00C646D2">
        <w:rPr>
          <w:lang w:val="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45835" w:rsidRPr="00C646D2" w:rsidRDefault="0072025F" w:rsidP="00C646D2">
      <w:pPr>
        <w:numPr>
          <w:ilvl w:val="3"/>
          <w:numId w:val="5"/>
        </w:numPr>
        <w:ind w:right="804"/>
        <w:jc w:val="left"/>
        <w:rPr>
          <w:lang w:val="ru-RU"/>
        </w:rPr>
      </w:pPr>
      <w:r w:rsidRPr="00C646D2">
        <w:rPr>
          <w:lang w:val="ru-RU"/>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C646D2" w:rsidRPr="00C646D2">
        <w:rPr>
          <w:lang w:val="ru-RU"/>
        </w:rPr>
        <w:t>настоящего на основе осознания,</w:t>
      </w:r>
      <w:r w:rsidRPr="00C646D2">
        <w:rPr>
          <w:lang w:val="ru-RU"/>
        </w:rPr>
        <w:t xml:space="preserve"> и осмысления истории, духовных ценностей и достижений нашей страны;</w:t>
      </w:r>
    </w:p>
    <w:p w:rsidR="00245835" w:rsidRPr="00C646D2" w:rsidRDefault="0072025F" w:rsidP="00C646D2">
      <w:pPr>
        <w:numPr>
          <w:ilvl w:val="3"/>
          <w:numId w:val="5"/>
        </w:numPr>
        <w:ind w:right="804"/>
        <w:jc w:val="left"/>
        <w:rPr>
          <w:lang w:val="ru-RU"/>
        </w:rPr>
      </w:pPr>
      <w:r w:rsidRPr="00C646D2">
        <w:rPr>
          <w:lang w:val="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45835" w:rsidRPr="00C646D2" w:rsidRDefault="0072025F" w:rsidP="00C646D2">
      <w:pPr>
        <w:numPr>
          <w:ilvl w:val="3"/>
          <w:numId w:val="5"/>
        </w:numPr>
        <w:ind w:right="804"/>
        <w:jc w:val="left"/>
        <w:rPr>
          <w:lang w:val="ru-RU"/>
        </w:rPr>
      </w:pPr>
      <w:r w:rsidRPr="00C646D2">
        <w:rPr>
          <w:lang w:val="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245835" w:rsidRPr="00C646D2" w:rsidRDefault="0072025F" w:rsidP="00C646D2">
      <w:pPr>
        <w:numPr>
          <w:ilvl w:val="3"/>
          <w:numId w:val="5"/>
        </w:numPr>
        <w:spacing w:after="38" w:line="261" w:lineRule="auto"/>
        <w:ind w:right="804"/>
        <w:jc w:val="left"/>
        <w:rPr>
          <w:lang w:val="ru-RU"/>
        </w:rPr>
      </w:pPr>
      <w:r w:rsidRPr="00C646D2">
        <w:rPr>
          <w:lang w:val="ru-RU"/>
        </w:rPr>
        <w:t xml:space="preserve">неприятие вредных привычек: курения, употребления алкоголя, наркотиков. </w:t>
      </w:r>
      <w:r w:rsidRPr="00C646D2">
        <w:rPr>
          <w:b/>
          <w:lang w:val="ru-RU"/>
        </w:rPr>
        <w:t xml:space="preserve">Личностные результаты в сфере </w:t>
      </w:r>
      <w:r w:rsidR="00C646D2" w:rsidRPr="00C646D2">
        <w:rPr>
          <w:b/>
          <w:lang w:val="ru-RU"/>
        </w:rPr>
        <w:t>отношений,</w:t>
      </w:r>
      <w:r w:rsidRPr="00C646D2">
        <w:rPr>
          <w:b/>
          <w:lang w:val="ru-RU"/>
        </w:rPr>
        <w:t xml:space="preserve"> обучающихся к России как к Родине (Отечеству):</w:t>
      </w:r>
    </w:p>
    <w:p w:rsidR="00245835" w:rsidRDefault="0072025F" w:rsidP="00C646D2">
      <w:pPr>
        <w:numPr>
          <w:ilvl w:val="3"/>
          <w:numId w:val="5"/>
        </w:numPr>
        <w:ind w:right="804"/>
        <w:jc w:val="left"/>
      </w:pPr>
      <w:r w:rsidRPr="00C646D2">
        <w:rPr>
          <w:lang w:val="ru-RU"/>
        </w:rPr>
        <w:lastRenderedPageBreak/>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w:t>
      </w:r>
      <w:proofErr w:type="spellStart"/>
      <w:r>
        <w:t>Отечеству</w:t>
      </w:r>
      <w:proofErr w:type="spellEnd"/>
      <w:r>
        <w:t xml:space="preserve">, </w:t>
      </w:r>
      <w:proofErr w:type="spellStart"/>
      <w:r>
        <w:t>его</w:t>
      </w:r>
      <w:proofErr w:type="spellEnd"/>
      <w:r>
        <w:t xml:space="preserve"> </w:t>
      </w:r>
      <w:proofErr w:type="spellStart"/>
      <w:r>
        <w:t>защите</w:t>
      </w:r>
      <w:proofErr w:type="spellEnd"/>
      <w:r>
        <w:t>;</w:t>
      </w:r>
    </w:p>
    <w:p w:rsidR="00245835" w:rsidRPr="00C646D2" w:rsidRDefault="0072025F" w:rsidP="00C646D2">
      <w:pPr>
        <w:numPr>
          <w:ilvl w:val="3"/>
          <w:numId w:val="5"/>
        </w:numPr>
        <w:ind w:right="804"/>
        <w:jc w:val="left"/>
        <w:rPr>
          <w:lang w:val="ru-RU"/>
        </w:rPr>
      </w:pPr>
      <w:r w:rsidRPr="00C646D2">
        <w:rPr>
          <w:lang w:val="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245835" w:rsidRPr="00C646D2" w:rsidRDefault="0072025F" w:rsidP="00C646D2">
      <w:pPr>
        <w:numPr>
          <w:ilvl w:val="3"/>
          <w:numId w:val="5"/>
        </w:numPr>
        <w:spacing w:after="0"/>
        <w:ind w:right="804"/>
        <w:jc w:val="left"/>
        <w:rPr>
          <w:lang w:val="ru-RU"/>
        </w:rPr>
      </w:pPr>
      <w:r w:rsidRPr="00C646D2">
        <w:rPr>
          <w:lang w:val="ru-RU"/>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w:t>
      </w:r>
      <w:proofErr w:type="gramStart"/>
      <w:r w:rsidRPr="00C646D2">
        <w:rPr>
          <w:lang w:val="ru-RU"/>
        </w:rPr>
        <w:t xml:space="preserve">самоопределения; </w:t>
      </w:r>
      <w:r w:rsidRPr="00C646D2">
        <w:rPr>
          <w:rFonts w:ascii="Arial" w:eastAsia="Arial" w:hAnsi="Arial" w:cs="Arial"/>
          <w:lang w:val="ru-RU"/>
        </w:rPr>
        <w:t xml:space="preserve"> </w:t>
      </w:r>
      <w:r w:rsidRPr="00C646D2">
        <w:rPr>
          <w:lang w:val="ru-RU"/>
        </w:rPr>
        <w:t>воспитание</w:t>
      </w:r>
      <w:proofErr w:type="gramEnd"/>
      <w:r w:rsidRPr="00C646D2">
        <w:rPr>
          <w:lang w:val="ru-RU"/>
        </w:rPr>
        <w:t xml:space="preserve"> уважения к культуре, языкам, традициям и обычаям народов, проживающих в Российской Федерации.</w:t>
      </w:r>
    </w:p>
    <w:p w:rsidR="00245835" w:rsidRPr="00C646D2" w:rsidRDefault="0072025F" w:rsidP="00C646D2">
      <w:pPr>
        <w:spacing w:after="28" w:line="271" w:lineRule="auto"/>
        <w:ind w:left="-5" w:right="613" w:hanging="10"/>
        <w:jc w:val="left"/>
        <w:rPr>
          <w:lang w:val="ru-RU"/>
        </w:rPr>
      </w:pPr>
      <w:r w:rsidRPr="00C646D2">
        <w:rPr>
          <w:b/>
          <w:lang w:val="ru-RU"/>
        </w:rPr>
        <w:t xml:space="preserve">Личностные результаты в сфере </w:t>
      </w:r>
      <w:proofErr w:type="gramStart"/>
      <w:r w:rsidRPr="00C646D2">
        <w:rPr>
          <w:b/>
          <w:lang w:val="ru-RU"/>
        </w:rPr>
        <w:t>отношений</w:t>
      </w:r>
      <w:proofErr w:type="gramEnd"/>
      <w:r w:rsidRPr="00C646D2">
        <w:rPr>
          <w:b/>
          <w:lang w:val="ru-RU"/>
        </w:rPr>
        <w:t xml:space="preserve"> обучающихся к закону, государству и к гражданскому обществу:</w:t>
      </w:r>
    </w:p>
    <w:p w:rsidR="00245835" w:rsidRPr="00C646D2" w:rsidRDefault="0072025F" w:rsidP="00C646D2">
      <w:pPr>
        <w:numPr>
          <w:ilvl w:val="3"/>
          <w:numId w:val="5"/>
        </w:numPr>
        <w:ind w:right="804"/>
        <w:jc w:val="left"/>
        <w:rPr>
          <w:lang w:val="ru-RU"/>
        </w:rPr>
      </w:pPr>
      <w:r w:rsidRPr="00C646D2">
        <w:rPr>
          <w:lang w:val="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245835" w:rsidRPr="00C646D2" w:rsidRDefault="0072025F" w:rsidP="00C646D2">
      <w:pPr>
        <w:numPr>
          <w:ilvl w:val="3"/>
          <w:numId w:val="5"/>
        </w:numPr>
        <w:ind w:right="804"/>
        <w:jc w:val="left"/>
        <w:rPr>
          <w:lang w:val="ru-RU"/>
        </w:rPr>
      </w:pPr>
      <w:r w:rsidRPr="00C646D2">
        <w:rPr>
          <w:lang w:val="ru-RU"/>
        </w:rPr>
        <w:t xml:space="preserve">признание </w:t>
      </w:r>
      <w:r w:rsidR="00C646D2" w:rsidRPr="00C646D2">
        <w:rPr>
          <w:lang w:val="ru-RU"/>
        </w:rPr>
        <w:t>не отчуждаемости</w:t>
      </w:r>
      <w:r w:rsidRPr="00C646D2">
        <w:rPr>
          <w:lang w:val="ru-RU"/>
        </w:rPr>
        <w:t xml:space="preserve"> основных прав и свобод человека, которые принадлежат каждому от рождения, готовность к осуществлению собственных прав и </w:t>
      </w:r>
      <w:proofErr w:type="gramStart"/>
      <w:r w:rsidRPr="00C646D2">
        <w:rPr>
          <w:lang w:val="ru-RU"/>
        </w:rPr>
        <w:t>свобод без нарушения прав</w:t>
      </w:r>
      <w:proofErr w:type="gramEnd"/>
      <w:r w:rsidRPr="00C646D2">
        <w:rPr>
          <w:lang w:val="ru-RU"/>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245835" w:rsidRPr="00C646D2" w:rsidRDefault="0072025F" w:rsidP="00C646D2">
      <w:pPr>
        <w:numPr>
          <w:ilvl w:val="3"/>
          <w:numId w:val="5"/>
        </w:numPr>
        <w:ind w:right="804"/>
        <w:jc w:val="left"/>
        <w:rPr>
          <w:lang w:val="ru-RU"/>
        </w:rPr>
      </w:pPr>
      <w:r w:rsidRPr="00C646D2">
        <w:rPr>
          <w:lang w:val="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245835" w:rsidRPr="00C646D2" w:rsidRDefault="0072025F" w:rsidP="00C646D2">
      <w:pPr>
        <w:numPr>
          <w:ilvl w:val="3"/>
          <w:numId w:val="5"/>
        </w:numPr>
        <w:ind w:right="804"/>
        <w:jc w:val="left"/>
        <w:rPr>
          <w:lang w:val="ru-RU"/>
        </w:rPr>
      </w:pPr>
      <w:r w:rsidRPr="00C646D2">
        <w:rPr>
          <w:lang w:val="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45835" w:rsidRPr="00C646D2" w:rsidRDefault="0072025F" w:rsidP="00C646D2">
      <w:pPr>
        <w:numPr>
          <w:ilvl w:val="3"/>
          <w:numId w:val="5"/>
        </w:numPr>
        <w:ind w:right="804"/>
        <w:jc w:val="left"/>
        <w:rPr>
          <w:lang w:val="ru-RU"/>
        </w:rPr>
      </w:pPr>
      <w:r w:rsidRPr="00C646D2">
        <w:rPr>
          <w:lang w:val="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245835" w:rsidRPr="00C646D2" w:rsidRDefault="0072025F" w:rsidP="00C646D2">
      <w:pPr>
        <w:numPr>
          <w:ilvl w:val="3"/>
          <w:numId w:val="5"/>
        </w:numPr>
        <w:ind w:right="804"/>
        <w:jc w:val="left"/>
        <w:rPr>
          <w:lang w:val="ru-RU"/>
        </w:rPr>
      </w:pPr>
      <w:r w:rsidRPr="00C646D2">
        <w:rPr>
          <w:lang w:val="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245835" w:rsidRPr="00C646D2" w:rsidRDefault="0072025F" w:rsidP="00C646D2">
      <w:pPr>
        <w:numPr>
          <w:ilvl w:val="3"/>
          <w:numId w:val="5"/>
        </w:numPr>
        <w:ind w:right="804"/>
        <w:jc w:val="left"/>
        <w:rPr>
          <w:lang w:val="ru-RU"/>
        </w:rPr>
      </w:pPr>
      <w:r w:rsidRPr="00C646D2">
        <w:rPr>
          <w:lang w:val="ru-RU"/>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245835" w:rsidRPr="00C646D2" w:rsidRDefault="0072025F" w:rsidP="00C646D2">
      <w:pPr>
        <w:spacing w:after="28" w:line="271" w:lineRule="auto"/>
        <w:ind w:left="-5" w:right="613" w:hanging="10"/>
        <w:jc w:val="left"/>
        <w:rPr>
          <w:lang w:val="ru-RU"/>
        </w:rPr>
      </w:pPr>
      <w:r w:rsidRPr="00C646D2">
        <w:rPr>
          <w:b/>
          <w:lang w:val="ru-RU"/>
        </w:rPr>
        <w:lastRenderedPageBreak/>
        <w:t xml:space="preserve">Личностные результаты в сфере </w:t>
      </w:r>
      <w:proofErr w:type="gramStart"/>
      <w:r w:rsidRPr="00C646D2">
        <w:rPr>
          <w:b/>
          <w:lang w:val="ru-RU"/>
        </w:rPr>
        <w:t>отношений</w:t>
      </w:r>
      <w:proofErr w:type="gramEnd"/>
      <w:r w:rsidRPr="00C646D2">
        <w:rPr>
          <w:b/>
          <w:lang w:val="ru-RU"/>
        </w:rPr>
        <w:t xml:space="preserve"> обучающихся с окружающими людьми:</w:t>
      </w:r>
    </w:p>
    <w:p w:rsidR="00245835" w:rsidRPr="00C646D2" w:rsidRDefault="0072025F" w:rsidP="00C646D2">
      <w:pPr>
        <w:numPr>
          <w:ilvl w:val="3"/>
          <w:numId w:val="5"/>
        </w:numPr>
        <w:ind w:right="804"/>
        <w:jc w:val="left"/>
        <w:rPr>
          <w:lang w:val="ru-RU"/>
        </w:rPr>
      </w:pPr>
      <w:r w:rsidRPr="00C646D2">
        <w:rPr>
          <w:lang w:val="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245835" w:rsidRPr="00C646D2" w:rsidRDefault="0072025F" w:rsidP="00C646D2">
      <w:pPr>
        <w:numPr>
          <w:ilvl w:val="3"/>
          <w:numId w:val="5"/>
        </w:numPr>
        <w:ind w:right="804"/>
        <w:jc w:val="left"/>
        <w:rPr>
          <w:lang w:val="ru-RU"/>
        </w:rPr>
      </w:pPr>
      <w:r w:rsidRPr="00C646D2">
        <w:rPr>
          <w:lang w:val="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245835" w:rsidRPr="00C646D2" w:rsidRDefault="0072025F" w:rsidP="00C646D2">
      <w:pPr>
        <w:numPr>
          <w:ilvl w:val="3"/>
          <w:numId w:val="5"/>
        </w:numPr>
        <w:ind w:right="804"/>
        <w:jc w:val="left"/>
        <w:rPr>
          <w:lang w:val="ru-RU"/>
        </w:rPr>
      </w:pPr>
      <w:r w:rsidRPr="00C646D2">
        <w:rPr>
          <w:lang w:val="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245835" w:rsidRPr="00C646D2" w:rsidRDefault="0072025F" w:rsidP="00C646D2">
      <w:pPr>
        <w:numPr>
          <w:ilvl w:val="3"/>
          <w:numId w:val="5"/>
        </w:numPr>
        <w:spacing w:after="0"/>
        <w:ind w:right="804"/>
        <w:jc w:val="left"/>
        <w:rPr>
          <w:lang w:val="ru-RU"/>
        </w:rPr>
      </w:pPr>
      <w:r w:rsidRPr="00C646D2">
        <w:rPr>
          <w:lang w:val="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45835" w:rsidRPr="00C646D2" w:rsidRDefault="0072025F" w:rsidP="00C646D2">
      <w:pPr>
        <w:numPr>
          <w:ilvl w:val="3"/>
          <w:numId w:val="5"/>
        </w:numPr>
        <w:ind w:right="804"/>
        <w:jc w:val="left"/>
        <w:rPr>
          <w:lang w:val="ru-RU"/>
        </w:rPr>
      </w:pPr>
      <w:r w:rsidRPr="00C646D2">
        <w:rPr>
          <w:lang w:val="ru-RU"/>
        </w:rPr>
        <w:t>развитие компетенций сотрудничества со сверстниками, детьми младшего возраста, взрослыми в образовательной, общественно полезной, учебно</w:t>
      </w:r>
      <w:r w:rsidR="00C646D2">
        <w:rPr>
          <w:lang w:val="ru-RU"/>
        </w:rPr>
        <w:t>-</w:t>
      </w:r>
      <w:r w:rsidRPr="00C646D2">
        <w:rPr>
          <w:lang w:val="ru-RU"/>
        </w:rPr>
        <w:t>исследовательской, проектной и других видах деятельности.</w:t>
      </w:r>
    </w:p>
    <w:p w:rsidR="00245835" w:rsidRPr="00C646D2" w:rsidRDefault="0072025F" w:rsidP="00C646D2">
      <w:pPr>
        <w:spacing w:after="28" w:line="271" w:lineRule="auto"/>
        <w:ind w:left="-5" w:right="613" w:hanging="10"/>
        <w:jc w:val="left"/>
        <w:rPr>
          <w:lang w:val="ru-RU"/>
        </w:rPr>
      </w:pPr>
      <w:r w:rsidRPr="00C646D2">
        <w:rPr>
          <w:b/>
          <w:lang w:val="ru-RU"/>
        </w:rPr>
        <w:t xml:space="preserve">Личностные результаты в сфере </w:t>
      </w:r>
      <w:proofErr w:type="gramStart"/>
      <w:r w:rsidRPr="00C646D2">
        <w:rPr>
          <w:b/>
          <w:lang w:val="ru-RU"/>
        </w:rPr>
        <w:t>отношений</w:t>
      </w:r>
      <w:proofErr w:type="gramEnd"/>
      <w:r w:rsidRPr="00C646D2">
        <w:rPr>
          <w:b/>
          <w:lang w:val="ru-RU"/>
        </w:rPr>
        <w:t xml:space="preserve"> обучающихся к окружающему миру, живой природе, художественной культуре:</w:t>
      </w:r>
    </w:p>
    <w:p w:rsidR="00245835" w:rsidRPr="00C646D2" w:rsidRDefault="0072025F" w:rsidP="00C646D2">
      <w:pPr>
        <w:numPr>
          <w:ilvl w:val="3"/>
          <w:numId w:val="5"/>
        </w:numPr>
        <w:ind w:right="804"/>
        <w:jc w:val="left"/>
        <w:rPr>
          <w:lang w:val="ru-RU"/>
        </w:rPr>
      </w:pPr>
      <w:r w:rsidRPr="00C646D2">
        <w:rPr>
          <w:lang w:val="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45835" w:rsidRPr="00C646D2" w:rsidRDefault="0072025F" w:rsidP="00C646D2">
      <w:pPr>
        <w:numPr>
          <w:ilvl w:val="3"/>
          <w:numId w:val="5"/>
        </w:numPr>
        <w:ind w:right="804"/>
        <w:jc w:val="left"/>
        <w:rPr>
          <w:lang w:val="ru-RU"/>
        </w:rPr>
      </w:pPr>
      <w:r w:rsidRPr="00C646D2">
        <w:rPr>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5835" w:rsidRPr="00C646D2" w:rsidRDefault="0072025F" w:rsidP="00C646D2">
      <w:pPr>
        <w:numPr>
          <w:ilvl w:val="3"/>
          <w:numId w:val="5"/>
        </w:numPr>
        <w:ind w:right="804"/>
        <w:jc w:val="left"/>
        <w:rPr>
          <w:lang w:val="ru-RU"/>
        </w:rPr>
      </w:pPr>
      <w:r w:rsidRPr="00C646D2">
        <w:rPr>
          <w:lang w:val="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45835" w:rsidRPr="00C646D2" w:rsidRDefault="0072025F" w:rsidP="00C646D2">
      <w:pPr>
        <w:numPr>
          <w:ilvl w:val="3"/>
          <w:numId w:val="5"/>
        </w:numPr>
        <w:spacing w:after="9"/>
        <w:ind w:right="804"/>
        <w:jc w:val="left"/>
        <w:rPr>
          <w:lang w:val="ru-RU"/>
        </w:rPr>
      </w:pPr>
      <w:r w:rsidRPr="00C646D2">
        <w:rPr>
          <w:lang w:val="ru-RU"/>
        </w:rPr>
        <w:t>эстетическое отношения к миру, готовность к эстетическому обустройству собственного быта.</w:t>
      </w:r>
    </w:p>
    <w:p w:rsidR="00245835" w:rsidRPr="00C646D2" w:rsidRDefault="0072025F" w:rsidP="00C646D2">
      <w:pPr>
        <w:spacing w:after="28" w:line="271" w:lineRule="auto"/>
        <w:ind w:left="-5" w:right="613" w:hanging="10"/>
        <w:jc w:val="left"/>
        <w:rPr>
          <w:lang w:val="ru-RU"/>
        </w:rPr>
      </w:pPr>
      <w:r w:rsidRPr="00C646D2">
        <w:rPr>
          <w:b/>
          <w:lang w:val="ru-RU"/>
        </w:rPr>
        <w:t xml:space="preserve">Личностные результаты в сфере </w:t>
      </w:r>
      <w:proofErr w:type="gramStart"/>
      <w:r w:rsidRPr="00C646D2">
        <w:rPr>
          <w:b/>
          <w:lang w:val="ru-RU"/>
        </w:rPr>
        <w:t>отношений</w:t>
      </w:r>
      <w:proofErr w:type="gramEnd"/>
      <w:r w:rsidRPr="00C646D2">
        <w:rPr>
          <w:b/>
          <w:lang w:val="ru-RU"/>
        </w:rPr>
        <w:t xml:space="preserve"> обучающихся к семье и родителям, в том числе подготовка к семейной жизни:</w:t>
      </w:r>
    </w:p>
    <w:p w:rsidR="00245835" w:rsidRPr="00C646D2" w:rsidRDefault="0072025F" w:rsidP="00C646D2">
      <w:pPr>
        <w:numPr>
          <w:ilvl w:val="3"/>
          <w:numId w:val="5"/>
        </w:numPr>
        <w:ind w:right="804"/>
        <w:jc w:val="left"/>
        <w:rPr>
          <w:lang w:val="ru-RU"/>
        </w:rPr>
      </w:pPr>
      <w:r w:rsidRPr="00C646D2">
        <w:rPr>
          <w:lang w:val="ru-RU"/>
        </w:rPr>
        <w:t>ответственное отношение к созданию семьи на основе осознанного принятия ценностей семейной жизни;</w:t>
      </w:r>
    </w:p>
    <w:p w:rsidR="00245835" w:rsidRPr="00C646D2" w:rsidRDefault="0072025F" w:rsidP="00C646D2">
      <w:pPr>
        <w:numPr>
          <w:ilvl w:val="3"/>
          <w:numId w:val="5"/>
        </w:numPr>
        <w:spacing w:after="10"/>
        <w:ind w:right="804"/>
        <w:jc w:val="left"/>
        <w:rPr>
          <w:lang w:val="ru-RU"/>
        </w:rPr>
      </w:pPr>
      <w:r w:rsidRPr="00C646D2">
        <w:rPr>
          <w:lang w:val="ru-RU"/>
        </w:rPr>
        <w:lastRenderedPageBreak/>
        <w:t xml:space="preserve">положительный образ семьи, </w:t>
      </w:r>
      <w:proofErr w:type="spellStart"/>
      <w:r w:rsidRPr="00C646D2">
        <w:rPr>
          <w:lang w:val="ru-RU"/>
        </w:rPr>
        <w:t>родительства</w:t>
      </w:r>
      <w:proofErr w:type="spellEnd"/>
      <w:r w:rsidRPr="00C646D2">
        <w:rPr>
          <w:lang w:val="ru-RU"/>
        </w:rPr>
        <w:t xml:space="preserve"> (отцовства и материнства), интериоризация традиционных семейных ценностей.</w:t>
      </w:r>
    </w:p>
    <w:p w:rsidR="00245835" w:rsidRPr="00C646D2" w:rsidRDefault="0072025F" w:rsidP="00C646D2">
      <w:pPr>
        <w:spacing w:after="28" w:line="271" w:lineRule="auto"/>
        <w:ind w:left="-5" w:right="613" w:hanging="10"/>
        <w:jc w:val="left"/>
        <w:rPr>
          <w:lang w:val="ru-RU"/>
        </w:rPr>
      </w:pPr>
      <w:r w:rsidRPr="00C646D2">
        <w:rPr>
          <w:b/>
          <w:lang w:val="ru-RU"/>
        </w:rPr>
        <w:t>Личностные результаты в сфере отношения обучающихся к труду, в сфере социально-экономических отношений:</w:t>
      </w:r>
    </w:p>
    <w:p w:rsidR="00245835" w:rsidRPr="00C646D2" w:rsidRDefault="0072025F" w:rsidP="00C646D2">
      <w:pPr>
        <w:numPr>
          <w:ilvl w:val="3"/>
          <w:numId w:val="5"/>
        </w:numPr>
        <w:ind w:right="804"/>
        <w:jc w:val="left"/>
        <w:rPr>
          <w:lang w:val="ru-RU"/>
        </w:rPr>
      </w:pPr>
      <w:r w:rsidRPr="00C646D2">
        <w:rPr>
          <w:lang w:val="ru-RU"/>
        </w:rPr>
        <w:t>уважение ко всем формам собственности, готовность к защите своей собственности,</w:t>
      </w:r>
    </w:p>
    <w:p w:rsidR="00245835" w:rsidRPr="00C646D2" w:rsidRDefault="0072025F" w:rsidP="00C646D2">
      <w:pPr>
        <w:numPr>
          <w:ilvl w:val="3"/>
          <w:numId w:val="5"/>
        </w:numPr>
        <w:ind w:right="804"/>
        <w:jc w:val="left"/>
        <w:rPr>
          <w:lang w:val="ru-RU"/>
        </w:rPr>
      </w:pPr>
      <w:r w:rsidRPr="00C646D2">
        <w:rPr>
          <w:lang w:val="ru-RU"/>
        </w:rPr>
        <w:t>осознанный выбор будущей профессии как путь и способ реализации собственных жизненных планов;</w:t>
      </w:r>
    </w:p>
    <w:p w:rsidR="00245835" w:rsidRPr="00C646D2" w:rsidRDefault="0072025F" w:rsidP="00C646D2">
      <w:pPr>
        <w:numPr>
          <w:ilvl w:val="3"/>
          <w:numId w:val="5"/>
        </w:numPr>
        <w:ind w:right="804"/>
        <w:jc w:val="left"/>
        <w:rPr>
          <w:lang w:val="ru-RU"/>
        </w:rPr>
      </w:pPr>
      <w:r w:rsidRPr="00C646D2">
        <w:rPr>
          <w:lang w:val="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245835" w:rsidRPr="00C646D2" w:rsidRDefault="0072025F" w:rsidP="00C646D2">
      <w:pPr>
        <w:numPr>
          <w:ilvl w:val="3"/>
          <w:numId w:val="5"/>
        </w:numPr>
        <w:spacing w:after="5"/>
        <w:ind w:right="804"/>
        <w:jc w:val="left"/>
        <w:rPr>
          <w:lang w:val="ru-RU"/>
        </w:rPr>
      </w:pPr>
      <w:r w:rsidRPr="00C646D2">
        <w:rPr>
          <w:lang w:val="ru-RU"/>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r>
        <w:rPr>
          <w:rFonts w:ascii="Segoe UI Symbol" w:eastAsia="Segoe UI Symbol" w:hAnsi="Segoe UI Symbol" w:cs="Segoe UI Symbol"/>
        </w:rPr>
        <w:t></w:t>
      </w:r>
      <w:r w:rsidRPr="00C646D2">
        <w:rPr>
          <w:rFonts w:ascii="Arial" w:eastAsia="Arial" w:hAnsi="Arial" w:cs="Arial"/>
          <w:lang w:val="ru-RU"/>
        </w:rPr>
        <w:t xml:space="preserve"> </w:t>
      </w:r>
      <w:r w:rsidRPr="00C646D2">
        <w:rPr>
          <w:lang w:val="ru-RU"/>
        </w:rPr>
        <w:t>готовность к самообслуживанию, включая обучение и выполнение домашних обязанностей.</w:t>
      </w:r>
    </w:p>
    <w:p w:rsidR="00245835" w:rsidRPr="00C646D2" w:rsidRDefault="0072025F" w:rsidP="00C646D2">
      <w:pPr>
        <w:spacing w:after="28" w:line="271" w:lineRule="auto"/>
        <w:ind w:left="-5" w:right="613" w:hanging="10"/>
        <w:jc w:val="left"/>
        <w:rPr>
          <w:lang w:val="ru-RU"/>
        </w:rPr>
      </w:pPr>
      <w:r w:rsidRPr="00C646D2">
        <w:rPr>
          <w:b/>
          <w:lang w:val="ru-RU"/>
        </w:rPr>
        <w:t>Личностные результаты в сфере физического, психологического, социального и академического благополучия обучающихся:</w:t>
      </w:r>
    </w:p>
    <w:p w:rsidR="00245835" w:rsidRPr="00C646D2" w:rsidRDefault="0072025F" w:rsidP="00C646D2">
      <w:pPr>
        <w:numPr>
          <w:ilvl w:val="3"/>
          <w:numId w:val="5"/>
        </w:numPr>
        <w:spacing w:after="32" w:line="259" w:lineRule="auto"/>
        <w:ind w:right="804"/>
        <w:jc w:val="left"/>
        <w:rPr>
          <w:lang w:val="ru-RU"/>
        </w:rPr>
      </w:pPr>
      <w:r w:rsidRPr="00C646D2">
        <w:rPr>
          <w:lang w:val="ru-RU"/>
        </w:rPr>
        <w:t xml:space="preserve">физическое, </w:t>
      </w:r>
      <w:r w:rsidRPr="00C646D2">
        <w:rPr>
          <w:lang w:val="ru-RU"/>
        </w:rPr>
        <w:tab/>
        <w:t xml:space="preserve">эмоционально-психологическое, </w:t>
      </w:r>
      <w:r w:rsidRPr="00C646D2">
        <w:rPr>
          <w:lang w:val="ru-RU"/>
        </w:rPr>
        <w:tab/>
        <w:t xml:space="preserve">социальное </w:t>
      </w:r>
      <w:r w:rsidRPr="00C646D2">
        <w:rPr>
          <w:lang w:val="ru-RU"/>
        </w:rPr>
        <w:tab/>
        <w:t>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245835" w:rsidRPr="00C646D2" w:rsidRDefault="0072025F" w:rsidP="00C646D2">
      <w:pPr>
        <w:spacing w:after="28" w:line="271" w:lineRule="auto"/>
        <w:ind w:left="-5" w:right="2893" w:hanging="10"/>
        <w:jc w:val="left"/>
        <w:rPr>
          <w:lang w:val="ru-RU"/>
        </w:rPr>
        <w:sectPr w:rsidR="00245835" w:rsidRPr="00C646D2" w:rsidSect="00C646D2">
          <w:headerReference w:type="even" r:id="rId8"/>
          <w:headerReference w:type="default" r:id="rId9"/>
          <w:headerReference w:type="first" r:id="rId10"/>
          <w:pgSz w:w="11906" w:h="16838"/>
          <w:pgMar w:top="1134" w:right="991" w:bottom="1187" w:left="993" w:header="720" w:footer="720" w:gutter="0"/>
          <w:cols w:space="720"/>
        </w:sectPr>
      </w:pPr>
      <w:r w:rsidRPr="00C646D2">
        <w:rPr>
          <w:b/>
          <w:lang w:val="ru-RU"/>
        </w:rPr>
        <w:t xml:space="preserve">1.2. Планируемые </w:t>
      </w:r>
      <w:proofErr w:type="spellStart"/>
      <w:r w:rsidRPr="00C646D2">
        <w:rPr>
          <w:b/>
          <w:lang w:val="ru-RU"/>
        </w:rPr>
        <w:t>метапредметные</w:t>
      </w:r>
      <w:proofErr w:type="spellEnd"/>
      <w:r w:rsidRPr="00C646D2">
        <w:rPr>
          <w:b/>
          <w:lang w:val="ru-RU"/>
        </w:rPr>
        <w:t xml:space="preserve"> результаты освоения ООП 1.2.1. Регулятивные универсальные учебные действия </w:t>
      </w:r>
      <w:r w:rsidRPr="00C646D2">
        <w:rPr>
          <w:lang w:val="ru-RU"/>
        </w:rPr>
        <w:t>Выпускник сможет:</w:t>
      </w:r>
    </w:p>
    <w:p w:rsidR="00245835" w:rsidRPr="00C646D2" w:rsidRDefault="0072025F" w:rsidP="00C646D2">
      <w:pPr>
        <w:spacing w:after="23" w:line="259" w:lineRule="auto"/>
        <w:ind w:right="6" w:firstLine="0"/>
        <w:jc w:val="left"/>
        <w:rPr>
          <w:lang w:val="ru-RU"/>
        </w:rPr>
      </w:pPr>
      <w:r w:rsidRPr="00C646D2">
        <w:rPr>
          <w:lang w:val="ru-RU"/>
        </w:rPr>
        <w:lastRenderedPageBreak/>
        <w:t>самостоятельно определять цели, задавать параметры и критерии, по которым</w:t>
      </w:r>
    </w:p>
    <w:p w:rsidR="00245835" w:rsidRPr="00C646D2" w:rsidRDefault="0072025F" w:rsidP="00C646D2">
      <w:pPr>
        <w:ind w:left="-15" w:firstLine="0"/>
        <w:jc w:val="left"/>
        <w:rPr>
          <w:lang w:val="ru-RU"/>
        </w:rPr>
      </w:pPr>
      <w:r w:rsidRPr="00C646D2">
        <w:rPr>
          <w:lang w:val="ru-RU"/>
        </w:rPr>
        <w:t>можно определить, что цель достигнута;</w:t>
      </w:r>
    </w:p>
    <w:p w:rsidR="00245835" w:rsidRPr="00C646D2" w:rsidRDefault="0072025F" w:rsidP="00C646D2">
      <w:pPr>
        <w:numPr>
          <w:ilvl w:val="3"/>
          <w:numId w:val="2"/>
        </w:numPr>
        <w:jc w:val="left"/>
        <w:rPr>
          <w:lang w:val="ru-RU"/>
        </w:rPr>
      </w:pPr>
      <w:r w:rsidRPr="00C646D2">
        <w:rPr>
          <w:lang w:val="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45835" w:rsidRPr="00C646D2" w:rsidRDefault="0072025F" w:rsidP="00C646D2">
      <w:pPr>
        <w:numPr>
          <w:ilvl w:val="3"/>
          <w:numId w:val="2"/>
        </w:numPr>
        <w:jc w:val="left"/>
        <w:rPr>
          <w:lang w:val="ru-RU"/>
        </w:rPr>
      </w:pPr>
      <w:r w:rsidRPr="00C646D2">
        <w:rPr>
          <w:lang w:val="ru-RU"/>
        </w:rPr>
        <w:t>ставить и формулировать собственные задачи в образовательной деятельности и жизненных ситуациях;</w:t>
      </w:r>
    </w:p>
    <w:p w:rsidR="00245835" w:rsidRPr="00C646D2" w:rsidRDefault="0072025F" w:rsidP="00C646D2">
      <w:pPr>
        <w:numPr>
          <w:ilvl w:val="3"/>
          <w:numId w:val="2"/>
        </w:numPr>
        <w:jc w:val="left"/>
        <w:rPr>
          <w:lang w:val="ru-RU"/>
        </w:rPr>
      </w:pPr>
      <w:r w:rsidRPr="00C646D2">
        <w:rPr>
          <w:lang w:val="ru-RU"/>
        </w:rPr>
        <w:t>оценивать ресурсы, в том числе время и другие нематериальные ресурсы, необходимые для достижения поставленной цели;</w:t>
      </w:r>
    </w:p>
    <w:p w:rsidR="00245835" w:rsidRPr="00C646D2" w:rsidRDefault="0072025F" w:rsidP="00C646D2">
      <w:pPr>
        <w:numPr>
          <w:ilvl w:val="3"/>
          <w:numId w:val="2"/>
        </w:numPr>
        <w:jc w:val="left"/>
        <w:rPr>
          <w:lang w:val="ru-RU"/>
        </w:rPr>
      </w:pPr>
      <w:r w:rsidRPr="00C646D2">
        <w:rPr>
          <w:lang w:val="ru-RU"/>
        </w:rPr>
        <w:t>выбирать путь достижения цели, планировать решение поставленных задач, оптимизируя материальные и нематериальные затраты;</w:t>
      </w:r>
    </w:p>
    <w:p w:rsidR="00245835" w:rsidRPr="00C646D2" w:rsidRDefault="0072025F" w:rsidP="00C646D2">
      <w:pPr>
        <w:numPr>
          <w:ilvl w:val="3"/>
          <w:numId w:val="2"/>
        </w:numPr>
        <w:jc w:val="left"/>
        <w:rPr>
          <w:lang w:val="ru-RU"/>
        </w:rPr>
      </w:pPr>
      <w:r w:rsidRPr="00C646D2">
        <w:rPr>
          <w:lang w:val="ru-RU"/>
        </w:rPr>
        <w:t>организовывать эффективный поиск ресурсов, необходимых для достижения поставленной цели;</w:t>
      </w:r>
    </w:p>
    <w:p w:rsidR="00245835" w:rsidRPr="00C646D2" w:rsidRDefault="0072025F" w:rsidP="00C646D2">
      <w:pPr>
        <w:numPr>
          <w:ilvl w:val="3"/>
          <w:numId w:val="2"/>
        </w:numPr>
        <w:spacing w:after="0" w:line="259" w:lineRule="auto"/>
        <w:jc w:val="left"/>
        <w:rPr>
          <w:lang w:val="ru-RU"/>
        </w:rPr>
      </w:pPr>
      <w:r w:rsidRPr="00C646D2">
        <w:rPr>
          <w:lang w:val="ru-RU"/>
        </w:rPr>
        <w:t>сопоставлять полученный результат деятельности с поставленной заранее целью.</w:t>
      </w:r>
    </w:p>
    <w:p w:rsidR="00245835" w:rsidRPr="00C646D2" w:rsidRDefault="0072025F" w:rsidP="00C646D2">
      <w:pPr>
        <w:spacing w:after="28" w:line="271" w:lineRule="auto"/>
        <w:ind w:left="-5" w:right="1936" w:hanging="10"/>
        <w:jc w:val="left"/>
        <w:rPr>
          <w:lang w:val="ru-RU"/>
        </w:rPr>
      </w:pPr>
      <w:r w:rsidRPr="00C646D2">
        <w:rPr>
          <w:b/>
          <w:lang w:val="ru-RU"/>
        </w:rPr>
        <w:t xml:space="preserve">1.2.2. Познавательные универсальные учебные действия </w:t>
      </w:r>
      <w:r w:rsidRPr="00C646D2">
        <w:rPr>
          <w:lang w:val="ru-RU"/>
        </w:rPr>
        <w:t>Выпускник сможет:</w:t>
      </w:r>
    </w:p>
    <w:p w:rsidR="00245835" w:rsidRPr="00C646D2" w:rsidRDefault="0072025F" w:rsidP="00C646D2">
      <w:pPr>
        <w:numPr>
          <w:ilvl w:val="3"/>
          <w:numId w:val="3"/>
        </w:numPr>
        <w:jc w:val="left"/>
        <w:rPr>
          <w:lang w:val="ru-RU"/>
        </w:rPr>
      </w:pPr>
      <w:r w:rsidRPr="00C646D2">
        <w:rPr>
          <w:lang w:val="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45835" w:rsidRPr="00C646D2" w:rsidRDefault="0072025F" w:rsidP="00C646D2">
      <w:pPr>
        <w:numPr>
          <w:ilvl w:val="3"/>
          <w:numId w:val="3"/>
        </w:numPr>
        <w:jc w:val="left"/>
        <w:rPr>
          <w:lang w:val="ru-RU"/>
        </w:rPr>
      </w:pPr>
      <w:r w:rsidRPr="00C646D2">
        <w:rPr>
          <w:lang w:val="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45835" w:rsidRPr="00C646D2" w:rsidRDefault="0072025F" w:rsidP="00C646D2">
      <w:pPr>
        <w:numPr>
          <w:ilvl w:val="3"/>
          <w:numId w:val="3"/>
        </w:numPr>
        <w:jc w:val="left"/>
        <w:rPr>
          <w:lang w:val="ru-RU"/>
        </w:rPr>
      </w:pPr>
      <w:r w:rsidRPr="00C646D2">
        <w:rPr>
          <w:lang w:val="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45835" w:rsidRPr="00C646D2" w:rsidRDefault="0072025F" w:rsidP="00C646D2">
      <w:pPr>
        <w:numPr>
          <w:ilvl w:val="3"/>
          <w:numId w:val="3"/>
        </w:numPr>
        <w:jc w:val="left"/>
        <w:rPr>
          <w:lang w:val="ru-RU"/>
        </w:rPr>
      </w:pPr>
      <w:r w:rsidRPr="00C646D2">
        <w:rPr>
          <w:lang w:val="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45835" w:rsidRPr="00C646D2" w:rsidRDefault="0072025F" w:rsidP="00C646D2">
      <w:pPr>
        <w:numPr>
          <w:ilvl w:val="3"/>
          <w:numId w:val="3"/>
        </w:numPr>
        <w:jc w:val="left"/>
        <w:rPr>
          <w:lang w:val="ru-RU"/>
        </w:rPr>
      </w:pPr>
      <w:r w:rsidRPr="00C646D2">
        <w:rPr>
          <w:lang w:val="ru-RU"/>
        </w:rPr>
        <w:t xml:space="preserve">выходить за рамки учебного предмета и осуществлять целенаправленный поиск возможностей </w:t>
      </w:r>
      <w:r w:rsidR="00C646D2" w:rsidRPr="00C646D2">
        <w:rPr>
          <w:lang w:val="ru-RU"/>
        </w:rPr>
        <w:t>для широкого</w:t>
      </w:r>
      <w:r w:rsidRPr="00C646D2">
        <w:rPr>
          <w:lang w:val="ru-RU"/>
        </w:rPr>
        <w:t xml:space="preserve"> переноса средств и способов действия;</w:t>
      </w:r>
    </w:p>
    <w:p w:rsidR="00245835" w:rsidRPr="00C646D2" w:rsidRDefault="0072025F" w:rsidP="00C646D2">
      <w:pPr>
        <w:numPr>
          <w:ilvl w:val="3"/>
          <w:numId w:val="3"/>
        </w:numPr>
        <w:jc w:val="left"/>
        <w:rPr>
          <w:lang w:val="ru-RU"/>
        </w:rPr>
      </w:pPr>
      <w:r w:rsidRPr="00C646D2">
        <w:rPr>
          <w:lang w:val="ru-RU"/>
        </w:rPr>
        <w:t>выстраивать индивидуальную образовательную траекторию, учитывая ограничения со стороны других участников и ресурсные ограничения;</w:t>
      </w:r>
    </w:p>
    <w:p w:rsidR="00245835" w:rsidRPr="00C646D2" w:rsidRDefault="0072025F" w:rsidP="00C646D2">
      <w:pPr>
        <w:numPr>
          <w:ilvl w:val="3"/>
          <w:numId w:val="3"/>
        </w:numPr>
        <w:spacing w:after="0"/>
        <w:jc w:val="left"/>
        <w:rPr>
          <w:lang w:val="ru-RU"/>
        </w:rPr>
      </w:pPr>
      <w:r w:rsidRPr="00C646D2">
        <w:rPr>
          <w:lang w:val="ru-RU"/>
        </w:rPr>
        <w:t>менять и удерживать разные позиции в познавательной деятельности.</w:t>
      </w:r>
    </w:p>
    <w:p w:rsidR="00245835" w:rsidRPr="00C646D2" w:rsidRDefault="0072025F" w:rsidP="00C646D2">
      <w:pPr>
        <w:spacing w:after="28" w:line="271" w:lineRule="auto"/>
        <w:ind w:left="-5" w:right="1670" w:hanging="10"/>
        <w:jc w:val="left"/>
        <w:rPr>
          <w:lang w:val="ru-RU"/>
        </w:rPr>
      </w:pPr>
      <w:r w:rsidRPr="00C646D2">
        <w:rPr>
          <w:b/>
          <w:lang w:val="ru-RU"/>
        </w:rPr>
        <w:t xml:space="preserve">1.2.3. Коммуникативные универсальные учебные действия </w:t>
      </w:r>
      <w:r w:rsidRPr="00C646D2">
        <w:rPr>
          <w:lang w:val="ru-RU"/>
        </w:rPr>
        <w:t>Выпускник сможет:</w:t>
      </w:r>
    </w:p>
    <w:p w:rsidR="00245835" w:rsidRPr="00C646D2" w:rsidRDefault="0072025F" w:rsidP="00C646D2">
      <w:pPr>
        <w:numPr>
          <w:ilvl w:val="3"/>
          <w:numId w:val="4"/>
        </w:numPr>
        <w:ind w:hanging="360"/>
        <w:jc w:val="left"/>
        <w:rPr>
          <w:lang w:val="ru-RU"/>
        </w:rPr>
      </w:pPr>
      <w:r w:rsidRPr="00C646D2">
        <w:rPr>
          <w:lang w:val="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45835" w:rsidRPr="00C646D2" w:rsidRDefault="0072025F" w:rsidP="00C646D2">
      <w:pPr>
        <w:ind w:left="345" w:firstLine="0"/>
        <w:jc w:val="left"/>
        <w:rPr>
          <w:lang w:val="ru-RU"/>
        </w:rPr>
      </w:pPr>
      <w:r w:rsidRPr="00C646D2">
        <w:rPr>
          <w:lang w:val="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45835" w:rsidRPr="00C646D2" w:rsidRDefault="0072025F" w:rsidP="00C646D2">
      <w:pPr>
        <w:numPr>
          <w:ilvl w:val="3"/>
          <w:numId w:val="4"/>
        </w:numPr>
        <w:ind w:hanging="360"/>
        <w:jc w:val="left"/>
        <w:rPr>
          <w:lang w:val="ru-RU"/>
        </w:rPr>
      </w:pPr>
      <w:r w:rsidRPr="00C646D2">
        <w:rPr>
          <w:lang w:val="ru-RU"/>
        </w:rPr>
        <w:t>координировать и выполнять работу в условиях реального, виртуального и комбинированного взаимодействия;</w:t>
      </w:r>
    </w:p>
    <w:p w:rsidR="00245835" w:rsidRPr="00C646D2" w:rsidRDefault="0072025F" w:rsidP="00C646D2">
      <w:pPr>
        <w:numPr>
          <w:ilvl w:val="3"/>
          <w:numId w:val="4"/>
        </w:numPr>
        <w:ind w:hanging="360"/>
        <w:jc w:val="left"/>
        <w:rPr>
          <w:lang w:val="ru-RU"/>
        </w:rPr>
      </w:pPr>
      <w:r w:rsidRPr="00C646D2">
        <w:rPr>
          <w:lang w:val="ru-RU"/>
        </w:rPr>
        <w:lastRenderedPageBreak/>
        <w:t>развернуто, логично и точно излагать свою точку зрения с использованием адекватных (устных и письменных) языковых средств;</w:t>
      </w:r>
    </w:p>
    <w:p w:rsidR="00245835" w:rsidRPr="00C646D2" w:rsidRDefault="0072025F" w:rsidP="00C646D2">
      <w:pPr>
        <w:numPr>
          <w:ilvl w:val="3"/>
          <w:numId w:val="4"/>
        </w:numPr>
        <w:ind w:hanging="360"/>
        <w:jc w:val="left"/>
        <w:rPr>
          <w:lang w:val="ru-RU"/>
        </w:rPr>
      </w:pPr>
      <w:r w:rsidRPr="00C646D2">
        <w:rPr>
          <w:lang w:val="ru-RU"/>
        </w:rPr>
        <w:t xml:space="preserve">распознавать </w:t>
      </w:r>
      <w:proofErr w:type="spellStart"/>
      <w:r w:rsidRPr="00C646D2">
        <w:rPr>
          <w:lang w:val="ru-RU"/>
        </w:rPr>
        <w:t>конфликтогенные</w:t>
      </w:r>
      <w:proofErr w:type="spellEnd"/>
      <w:r w:rsidRPr="00C646D2">
        <w:rPr>
          <w:lang w:val="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646D2" w:rsidRDefault="00C646D2" w:rsidP="00C646D2">
      <w:pPr>
        <w:spacing w:after="28" w:line="271" w:lineRule="auto"/>
        <w:ind w:left="-5" w:right="2668" w:hanging="10"/>
        <w:jc w:val="left"/>
        <w:rPr>
          <w:b/>
          <w:lang w:val="ru-RU"/>
        </w:rPr>
      </w:pPr>
      <w:r w:rsidRPr="00C646D2">
        <w:rPr>
          <w:b/>
          <w:lang w:val="ru-RU"/>
        </w:rPr>
        <w:t>Планируемые предметные</w:t>
      </w:r>
      <w:r w:rsidR="0072025F" w:rsidRPr="00C646D2">
        <w:rPr>
          <w:b/>
          <w:lang w:val="ru-RU"/>
        </w:rPr>
        <w:t xml:space="preserve"> результаты обучения </w:t>
      </w:r>
    </w:p>
    <w:p w:rsidR="00245835" w:rsidRPr="00C646D2" w:rsidRDefault="0072025F" w:rsidP="00C646D2">
      <w:pPr>
        <w:spacing w:after="28" w:line="271" w:lineRule="auto"/>
        <w:ind w:left="-5" w:right="2668" w:hanging="10"/>
        <w:jc w:val="left"/>
        <w:rPr>
          <w:lang w:val="ru-RU"/>
        </w:rPr>
      </w:pPr>
      <w:r w:rsidRPr="00C646D2">
        <w:rPr>
          <w:b/>
          <w:lang w:val="ru-RU"/>
        </w:rPr>
        <w:t>Выпускник научится:</w:t>
      </w:r>
    </w:p>
    <w:p w:rsidR="00245835" w:rsidRPr="00C646D2" w:rsidRDefault="0072025F" w:rsidP="00C646D2">
      <w:pPr>
        <w:numPr>
          <w:ilvl w:val="3"/>
          <w:numId w:val="4"/>
        </w:numPr>
        <w:ind w:hanging="360"/>
        <w:jc w:val="left"/>
        <w:rPr>
          <w:lang w:val="ru-RU"/>
        </w:rPr>
      </w:pPr>
      <w:r w:rsidRPr="00C646D2">
        <w:rPr>
          <w:lang w:val="ru-RU"/>
        </w:rPr>
        <w:t xml:space="preserve">раскрывать важнейшие химические и </w:t>
      </w:r>
      <w:r w:rsidR="00C646D2" w:rsidRPr="00C646D2">
        <w:rPr>
          <w:lang w:val="ru-RU"/>
        </w:rPr>
        <w:t>биологические понятия</w:t>
      </w:r>
    </w:p>
    <w:p w:rsidR="00245835" w:rsidRPr="00C646D2" w:rsidRDefault="0072025F" w:rsidP="00C646D2">
      <w:pPr>
        <w:spacing w:after="191" w:line="259" w:lineRule="auto"/>
        <w:ind w:left="360" w:right="92" w:firstLine="360"/>
        <w:jc w:val="left"/>
        <w:rPr>
          <w:lang w:val="ru-RU"/>
        </w:rPr>
      </w:pPr>
      <w:r w:rsidRPr="00C646D2">
        <w:rPr>
          <w:lang w:val="ru-RU"/>
        </w:rPr>
        <w:t xml:space="preserve">проводить самостоятельный поиск биохимической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биохимической информации и ее представления в различных </w:t>
      </w:r>
      <w:r w:rsidR="00C646D2" w:rsidRPr="00C646D2">
        <w:rPr>
          <w:lang w:val="ru-RU"/>
        </w:rPr>
        <w:t>формах; характеризовать</w:t>
      </w:r>
      <w:r w:rsidRPr="00C646D2">
        <w:rPr>
          <w:lang w:val="ru-RU"/>
        </w:rPr>
        <w:t xml:space="preserve"> основные классы соединений, входящих в состав живой материи; важнейшие разделы биохимии;</w:t>
      </w:r>
    </w:p>
    <w:p w:rsidR="00245835" w:rsidRPr="00C646D2" w:rsidRDefault="0072025F" w:rsidP="00C646D2">
      <w:pPr>
        <w:numPr>
          <w:ilvl w:val="3"/>
          <w:numId w:val="4"/>
        </w:numPr>
        <w:spacing w:after="144"/>
        <w:ind w:hanging="360"/>
        <w:jc w:val="left"/>
        <w:rPr>
          <w:lang w:val="ru-RU"/>
        </w:rPr>
      </w:pPr>
      <w:r w:rsidRPr="00C646D2">
        <w:rPr>
          <w:lang w:val="ru-RU"/>
        </w:rPr>
        <w:t>характеризовать свойства белков, ферментов, липидов, нуклеиновых кислот.</w:t>
      </w:r>
    </w:p>
    <w:p w:rsidR="00245835" w:rsidRPr="00C646D2" w:rsidRDefault="0072025F" w:rsidP="00C646D2">
      <w:pPr>
        <w:numPr>
          <w:ilvl w:val="3"/>
          <w:numId w:val="4"/>
        </w:numPr>
        <w:spacing w:after="182"/>
        <w:ind w:hanging="360"/>
        <w:jc w:val="left"/>
        <w:rPr>
          <w:lang w:val="ru-RU"/>
        </w:rPr>
      </w:pPr>
      <w:r w:rsidRPr="00C646D2">
        <w:rPr>
          <w:lang w:val="ru-RU"/>
        </w:rPr>
        <w:t>характеризовать основные принципы, лежащие в основе количественного и качественного анализа;</w:t>
      </w:r>
    </w:p>
    <w:p w:rsidR="00245835" w:rsidRPr="00C646D2" w:rsidRDefault="0072025F" w:rsidP="00C646D2">
      <w:pPr>
        <w:numPr>
          <w:ilvl w:val="3"/>
          <w:numId w:val="4"/>
        </w:numPr>
        <w:spacing w:after="0" w:line="372" w:lineRule="auto"/>
        <w:ind w:hanging="360"/>
        <w:jc w:val="left"/>
        <w:rPr>
          <w:lang w:val="ru-RU"/>
        </w:rPr>
      </w:pPr>
      <w:r w:rsidRPr="00C646D2">
        <w:rPr>
          <w:lang w:val="ru-RU"/>
        </w:rPr>
        <w:t xml:space="preserve">определять принадлежность веществ к определенному классу соединений; </w:t>
      </w:r>
      <w:r>
        <w:rPr>
          <w:rFonts w:ascii="Segoe UI Symbol" w:eastAsia="Segoe UI Symbol" w:hAnsi="Segoe UI Symbol" w:cs="Segoe UI Symbol"/>
        </w:rPr>
        <w:t></w:t>
      </w:r>
      <w:r w:rsidRPr="00C646D2">
        <w:rPr>
          <w:rFonts w:ascii="Arial" w:eastAsia="Arial" w:hAnsi="Arial" w:cs="Arial"/>
          <w:lang w:val="ru-RU"/>
        </w:rPr>
        <w:t xml:space="preserve"> </w:t>
      </w:r>
      <w:r w:rsidRPr="00C646D2">
        <w:rPr>
          <w:lang w:val="ru-RU"/>
        </w:rPr>
        <w:t>объяснять процессы метаболизма, используя знания биологии и химии.</w:t>
      </w:r>
    </w:p>
    <w:p w:rsidR="00245835" w:rsidRPr="00C646D2" w:rsidRDefault="0072025F" w:rsidP="00C646D2">
      <w:pPr>
        <w:numPr>
          <w:ilvl w:val="3"/>
          <w:numId w:val="4"/>
        </w:numPr>
        <w:ind w:hanging="360"/>
        <w:jc w:val="left"/>
        <w:rPr>
          <w:lang w:val="ru-RU"/>
        </w:rPr>
      </w:pPr>
      <w:r w:rsidRPr="00C646D2">
        <w:rPr>
          <w:lang w:val="ru-RU"/>
        </w:rPr>
        <w:t xml:space="preserve">приводить </w:t>
      </w:r>
      <w:r w:rsidR="00C646D2" w:rsidRPr="00C646D2">
        <w:rPr>
          <w:lang w:val="ru-RU"/>
        </w:rPr>
        <w:t>доказательства единства</w:t>
      </w:r>
      <w:r w:rsidRPr="00C646D2">
        <w:rPr>
          <w:lang w:val="ru-RU"/>
        </w:rPr>
        <w:t xml:space="preserve"> живой и неживой природы, родства живых организмов с использованием знаний из биологии и химии.</w:t>
      </w:r>
    </w:p>
    <w:p w:rsidR="00245835" w:rsidRPr="00C646D2" w:rsidRDefault="0072025F" w:rsidP="00C646D2">
      <w:pPr>
        <w:numPr>
          <w:ilvl w:val="3"/>
          <w:numId w:val="4"/>
        </w:numPr>
        <w:ind w:hanging="360"/>
        <w:jc w:val="left"/>
        <w:rPr>
          <w:lang w:val="ru-RU"/>
        </w:rPr>
      </w:pPr>
      <w:r w:rsidRPr="00C646D2">
        <w:rPr>
          <w:lang w:val="ru-RU"/>
        </w:rPr>
        <w:t>устанавливать взаимосвязь строения и функций молекул в клетке; строения и функций органоидов клетки;</w:t>
      </w:r>
    </w:p>
    <w:p w:rsidR="00245835" w:rsidRPr="00C646D2" w:rsidRDefault="0072025F" w:rsidP="00C646D2">
      <w:pPr>
        <w:numPr>
          <w:ilvl w:val="3"/>
          <w:numId w:val="4"/>
        </w:numPr>
        <w:spacing w:after="0"/>
        <w:ind w:hanging="360"/>
        <w:jc w:val="left"/>
        <w:rPr>
          <w:lang w:val="ru-RU"/>
        </w:rPr>
      </w:pPr>
      <w:r w:rsidRPr="00C646D2">
        <w:rPr>
          <w:lang w:val="ru-RU"/>
        </w:rPr>
        <w:t>уметь пользоваться современной биологической и химической терминологией;</w:t>
      </w:r>
    </w:p>
    <w:p w:rsidR="00245835" w:rsidRPr="00C646D2" w:rsidRDefault="00245835" w:rsidP="00C646D2">
      <w:pPr>
        <w:spacing w:after="45" w:line="259" w:lineRule="auto"/>
        <w:ind w:firstLine="0"/>
        <w:jc w:val="left"/>
        <w:rPr>
          <w:lang w:val="ru-RU"/>
        </w:rPr>
      </w:pPr>
    </w:p>
    <w:p w:rsidR="00245835" w:rsidRPr="00C646D2" w:rsidRDefault="0072025F" w:rsidP="00C646D2">
      <w:pPr>
        <w:numPr>
          <w:ilvl w:val="3"/>
          <w:numId w:val="4"/>
        </w:numPr>
        <w:spacing w:after="0"/>
        <w:ind w:hanging="360"/>
        <w:jc w:val="left"/>
        <w:rPr>
          <w:lang w:val="ru-RU"/>
        </w:rPr>
      </w:pPr>
      <w:r w:rsidRPr="00C646D2">
        <w:rPr>
          <w:lang w:val="ru-RU"/>
        </w:rPr>
        <w:t>пользоваться научными методами для распознавания биологических проблем;</w:t>
      </w:r>
    </w:p>
    <w:p w:rsidR="00245835" w:rsidRPr="00C646D2" w:rsidRDefault="0072025F" w:rsidP="00C646D2">
      <w:pPr>
        <w:numPr>
          <w:ilvl w:val="3"/>
          <w:numId w:val="4"/>
        </w:numPr>
        <w:ind w:hanging="360"/>
        <w:jc w:val="left"/>
        <w:rPr>
          <w:lang w:val="ru-RU"/>
        </w:rPr>
      </w:pPr>
      <w:r w:rsidRPr="00C646D2">
        <w:rPr>
          <w:lang w:val="ru-RU"/>
        </w:rPr>
        <w:t>давать научное объяснение биологическим фактам, процессам, явлениям, закономерностям, их роли в жизни организмов и человека;</w:t>
      </w:r>
    </w:p>
    <w:p w:rsidR="00245835" w:rsidRPr="00C646D2" w:rsidRDefault="0072025F" w:rsidP="00C646D2">
      <w:pPr>
        <w:numPr>
          <w:ilvl w:val="3"/>
          <w:numId w:val="4"/>
        </w:numPr>
        <w:spacing w:after="43" w:line="259" w:lineRule="auto"/>
        <w:ind w:hanging="360"/>
        <w:jc w:val="left"/>
        <w:rPr>
          <w:lang w:val="ru-RU"/>
        </w:rPr>
      </w:pPr>
      <w:r w:rsidRPr="00C646D2">
        <w:rPr>
          <w:lang w:val="ru-RU"/>
        </w:rPr>
        <w:t xml:space="preserve">описывать биологические объекты, процессы и явления; устанавливать связь между </w:t>
      </w:r>
      <w:r w:rsidR="00C646D2" w:rsidRPr="00C646D2">
        <w:rPr>
          <w:lang w:val="ru-RU"/>
        </w:rPr>
        <w:t>понятиями, закономерностями</w:t>
      </w:r>
      <w:r w:rsidRPr="00C646D2">
        <w:rPr>
          <w:lang w:val="ru-RU"/>
        </w:rPr>
        <w:t>, законами, теориями, имеющими важное общеобразовательное и познавательное значении</w:t>
      </w:r>
    </w:p>
    <w:p w:rsidR="00245835" w:rsidRPr="00C646D2" w:rsidRDefault="0072025F" w:rsidP="00C646D2">
      <w:pPr>
        <w:numPr>
          <w:ilvl w:val="3"/>
          <w:numId w:val="4"/>
        </w:numPr>
        <w:spacing w:after="0"/>
        <w:ind w:hanging="360"/>
        <w:jc w:val="left"/>
        <w:rPr>
          <w:lang w:val="ru-RU"/>
        </w:rPr>
      </w:pPr>
      <w:r w:rsidRPr="00C646D2">
        <w:rPr>
          <w:lang w:val="ru-RU"/>
        </w:rPr>
        <w:t>раскрывать роль молекулярной биологии в практической деятельности людей;</w:t>
      </w:r>
    </w:p>
    <w:p w:rsidR="00245835" w:rsidRPr="00C646D2" w:rsidRDefault="0072025F" w:rsidP="00C646D2">
      <w:pPr>
        <w:numPr>
          <w:ilvl w:val="3"/>
          <w:numId w:val="4"/>
        </w:numPr>
        <w:spacing w:after="46" w:line="259" w:lineRule="auto"/>
        <w:ind w:hanging="360"/>
        <w:jc w:val="left"/>
        <w:rPr>
          <w:lang w:val="ru-RU"/>
        </w:rPr>
      </w:pPr>
      <w:r w:rsidRPr="00C646D2">
        <w:rPr>
          <w:lang w:val="ru-RU"/>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245835" w:rsidRPr="00C646D2" w:rsidRDefault="0072025F" w:rsidP="00C646D2">
      <w:pPr>
        <w:numPr>
          <w:ilvl w:val="3"/>
          <w:numId w:val="4"/>
        </w:numPr>
        <w:spacing w:after="43" w:line="259" w:lineRule="auto"/>
        <w:ind w:hanging="360"/>
        <w:jc w:val="left"/>
        <w:rPr>
          <w:lang w:val="ru-RU"/>
        </w:rPr>
      </w:pPr>
      <w:r w:rsidRPr="00C646D2">
        <w:rPr>
          <w:lang w:val="ru-RU"/>
        </w:rPr>
        <w:t xml:space="preserve">сравнивать биологические объекты, процессы; делать </w:t>
      </w:r>
      <w:r w:rsidR="00C646D2" w:rsidRPr="00C646D2">
        <w:rPr>
          <w:lang w:val="ru-RU"/>
        </w:rPr>
        <w:t>выводы на</w:t>
      </w:r>
      <w:r w:rsidRPr="00C646D2">
        <w:rPr>
          <w:lang w:val="ru-RU"/>
        </w:rPr>
        <w:t xml:space="preserve"> основе сравнения, оформлять информацию в виде письменных сообщений, докладов, рефератов;</w:t>
      </w:r>
    </w:p>
    <w:p w:rsidR="00245835" w:rsidRPr="00C646D2" w:rsidRDefault="0072025F" w:rsidP="00C646D2">
      <w:pPr>
        <w:numPr>
          <w:ilvl w:val="3"/>
          <w:numId w:val="4"/>
        </w:numPr>
        <w:spacing w:after="0"/>
        <w:ind w:hanging="360"/>
        <w:jc w:val="left"/>
        <w:rPr>
          <w:lang w:val="ru-RU"/>
        </w:rPr>
      </w:pPr>
      <w:r w:rsidRPr="00C646D2">
        <w:rPr>
          <w:lang w:val="ru-RU"/>
        </w:rPr>
        <w:t>знать и соблюдать правила работы в кабинете биологии и химии</w:t>
      </w:r>
    </w:p>
    <w:p w:rsidR="00245835" w:rsidRPr="00C646D2" w:rsidRDefault="00245835" w:rsidP="00C646D2">
      <w:pPr>
        <w:spacing w:after="31" w:line="259" w:lineRule="auto"/>
        <w:ind w:firstLine="0"/>
        <w:jc w:val="left"/>
        <w:rPr>
          <w:lang w:val="ru-RU"/>
        </w:rPr>
      </w:pPr>
    </w:p>
    <w:p w:rsidR="00245835" w:rsidRDefault="0072025F" w:rsidP="00C646D2">
      <w:pPr>
        <w:spacing w:after="28" w:line="271" w:lineRule="auto"/>
        <w:ind w:left="-5" w:right="613" w:hanging="10"/>
        <w:jc w:val="left"/>
      </w:pPr>
      <w:proofErr w:type="spellStart"/>
      <w:r>
        <w:rPr>
          <w:b/>
        </w:rPr>
        <w:t>Выпускник</w:t>
      </w:r>
      <w:proofErr w:type="spellEnd"/>
      <w:r>
        <w:rPr>
          <w:b/>
        </w:rPr>
        <w:t xml:space="preserve"> </w:t>
      </w:r>
      <w:proofErr w:type="spellStart"/>
      <w:r>
        <w:rPr>
          <w:b/>
        </w:rPr>
        <w:t>получит</w:t>
      </w:r>
      <w:proofErr w:type="spellEnd"/>
      <w:r>
        <w:rPr>
          <w:b/>
        </w:rPr>
        <w:t xml:space="preserve"> </w:t>
      </w:r>
      <w:proofErr w:type="spellStart"/>
      <w:r>
        <w:rPr>
          <w:b/>
        </w:rPr>
        <w:t>возможность</w:t>
      </w:r>
      <w:proofErr w:type="spellEnd"/>
      <w:r>
        <w:rPr>
          <w:b/>
        </w:rPr>
        <w:t xml:space="preserve"> </w:t>
      </w:r>
      <w:proofErr w:type="spellStart"/>
      <w:r>
        <w:rPr>
          <w:b/>
        </w:rPr>
        <w:t>научиться</w:t>
      </w:r>
      <w:proofErr w:type="spellEnd"/>
      <w:r>
        <w:rPr>
          <w:b/>
        </w:rPr>
        <w:t>:</w:t>
      </w:r>
    </w:p>
    <w:p w:rsidR="00245835" w:rsidRPr="00C646D2" w:rsidRDefault="0072025F" w:rsidP="00C646D2">
      <w:pPr>
        <w:numPr>
          <w:ilvl w:val="3"/>
          <w:numId w:val="4"/>
        </w:numPr>
        <w:spacing w:after="34"/>
        <w:ind w:hanging="360"/>
        <w:jc w:val="left"/>
        <w:rPr>
          <w:lang w:val="ru-RU"/>
        </w:rPr>
      </w:pPr>
      <w:r w:rsidRPr="00C646D2">
        <w:rPr>
          <w:i/>
          <w:lang w:val="ru-RU"/>
        </w:rPr>
        <w:t>организовывать и проводить индивидуальную исследовательскую деятельность по биохимии (или разрабатывать индивидуальный проект):</w:t>
      </w:r>
    </w:p>
    <w:p w:rsidR="00245835" w:rsidRPr="00C646D2" w:rsidRDefault="0072025F" w:rsidP="009B1C7A">
      <w:pPr>
        <w:numPr>
          <w:ilvl w:val="3"/>
          <w:numId w:val="4"/>
        </w:numPr>
        <w:spacing w:after="44" w:line="259" w:lineRule="auto"/>
        <w:ind w:firstLine="0"/>
        <w:jc w:val="left"/>
        <w:rPr>
          <w:lang w:val="ru-RU"/>
        </w:rPr>
      </w:pPr>
      <w:r w:rsidRPr="00C646D2">
        <w:rPr>
          <w:i/>
          <w:lang w:val="ru-RU"/>
        </w:rPr>
        <w:lastRenderedPageBreak/>
        <w:t xml:space="preserve">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 </w:t>
      </w:r>
      <w:r w:rsidR="00C646D2" w:rsidRPr="00C646D2">
        <w:rPr>
          <w:i/>
          <w:lang w:val="ru-RU"/>
        </w:rPr>
        <w:t>освоить приёмы</w:t>
      </w:r>
      <w:r w:rsidRPr="00C646D2">
        <w:rPr>
          <w:i/>
          <w:lang w:val="ru-RU"/>
        </w:rPr>
        <w:t xml:space="preserve"> грамотного оформления результатов исследований. </w:t>
      </w:r>
    </w:p>
    <w:p w:rsidR="00245835" w:rsidRPr="00C646D2" w:rsidRDefault="0072025F" w:rsidP="00C646D2">
      <w:pPr>
        <w:numPr>
          <w:ilvl w:val="3"/>
          <w:numId w:val="4"/>
        </w:numPr>
        <w:spacing w:after="34"/>
        <w:ind w:hanging="360"/>
        <w:jc w:val="left"/>
        <w:rPr>
          <w:lang w:val="ru-RU"/>
        </w:rPr>
      </w:pPr>
      <w:r w:rsidRPr="00C646D2">
        <w:rPr>
          <w:i/>
          <w:lang w:val="ru-RU"/>
        </w:rPr>
        <w:t xml:space="preserve">находить </w:t>
      </w:r>
      <w:r w:rsidR="00C646D2" w:rsidRPr="00C646D2">
        <w:rPr>
          <w:i/>
          <w:lang w:val="ru-RU"/>
        </w:rPr>
        <w:t>информацию в</w:t>
      </w:r>
      <w:r w:rsidRPr="00C646D2">
        <w:rPr>
          <w:i/>
          <w:lang w:val="ru-RU"/>
        </w:rPr>
        <w:t xml:space="preserve"> научно-популярной литературе, специализированных словарях, справочниках, Интернет ресурсах, анализировать и оценивать ее.</w:t>
      </w:r>
    </w:p>
    <w:p w:rsidR="00245835" w:rsidRPr="00C646D2" w:rsidRDefault="0072025F" w:rsidP="00C646D2">
      <w:pPr>
        <w:numPr>
          <w:ilvl w:val="3"/>
          <w:numId w:val="4"/>
        </w:numPr>
        <w:spacing w:after="34"/>
        <w:ind w:hanging="360"/>
        <w:jc w:val="left"/>
        <w:rPr>
          <w:lang w:val="ru-RU"/>
        </w:rPr>
      </w:pPr>
      <w:r w:rsidRPr="00C646D2">
        <w:rPr>
          <w:i/>
          <w:lang w:val="ru-RU"/>
        </w:rPr>
        <w:t>создавать собственные письменные и устные сообщения о</w:t>
      </w:r>
      <w:hyperlink r:id="rId11">
        <w:r w:rsidRPr="00C646D2">
          <w:rPr>
            <w:i/>
            <w:lang w:val="ru-RU"/>
          </w:rPr>
          <w:t xml:space="preserve"> </w:t>
        </w:r>
      </w:hyperlink>
      <w:hyperlink r:id="rId12">
        <w:r w:rsidRPr="00C646D2">
          <w:rPr>
            <w:i/>
            <w:lang w:val="ru-RU"/>
          </w:rPr>
          <w:t xml:space="preserve">современных проблемах </w:t>
        </w:r>
      </w:hyperlink>
      <w:hyperlink r:id="rId13">
        <w:r w:rsidRPr="00C646D2">
          <w:rPr>
            <w:i/>
            <w:lang w:val="ru-RU"/>
          </w:rPr>
          <w:t>в</w:t>
        </w:r>
      </w:hyperlink>
      <w:hyperlink r:id="rId14">
        <w:r w:rsidRPr="00C646D2">
          <w:rPr>
            <w:i/>
            <w:lang w:val="ru-RU"/>
          </w:rPr>
          <w:t xml:space="preserve"> </w:t>
        </w:r>
      </w:hyperlink>
      <w:r w:rsidRPr="00C646D2">
        <w:rPr>
          <w:i/>
          <w:lang w:val="ru-RU"/>
        </w:rPr>
        <w:t>области биохимии и охраны окружающей среды на основе нескольких источников информации, сопровождать выступление презентацией.</w:t>
      </w:r>
    </w:p>
    <w:p w:rsidR="00245835" w:rsidRPr="00C646D2" w:rsidRDefault="0072025F" w:rsidP="00C646D2">
      <w:pPr>
        <w:numPr>
          <w:ilvl w:val="3"/>
          <w:numId w:val="4"/>
        </w:numPr>
        <w:spacing w:after="34"/>
        <w:ind w:hanging="360"/>
        <w:jc w:val="left"/>
        <w:rPr>
          <w:lang w:val="ru-RU"/>
        </w:rPr>
      </w:pPr>
      <w:r w:rsidRPr="00C646D2">
        <w:rPr>
          <w:i/>
          <w:lang w:val="ru-RU"/>
        </w:rPr>
        <w:t>прогнозировать последствия собственных исследований с учётом этических норм и экологических требований;</w:t>
      </w:r>
    </w:p>
    <w:p w:rsidR="00245835" w:rsidRPr="00C646D2" w:rsidRDefault="0072025F" w:rsidP="00C646D2">
      <w:pPr>
        <w:spacing w:after="34"/>
        <w:ind w:left="720" w:firstLine="0"/>
        <w:jc w:val="left"/>
        <w:rPr>
          <w:lang w:val="ru-RU"/>
        </w:rPr>
      </w:pPr>
      <w:r w:rsidRPr="00C646D2">
        <w:rPr>
          <w:i/>
          <w:lang w:val="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245835" w:rsidRPr="00C646D2" w:rsidRDefault="0072025F" w:rsidP="00C646D2">
      <w:pPr>
        <w:numPr>
          <w:ilvl w:val="3"/>
          <w:numId w:val="4"/>
        </w:numPr>
        <w:spacing w:after="34"/>
        <w:ind w:hanging="360"/>
        <w:jc w:val="left"/>
        <w:rPr>
          <w:lang w:val="ru-RU"/>
        </w:rPr>
      </w:pPr>
      <w:r w:rsidRPr="00C646D2">
        <w:rPr>
          <w:i/>
          <w:lang w:val="ru-RU"/>
        </w:rPr>
        <w:t>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245835" w:rsidRPr="00C646D2" w:rsidRDefault="0072025F" w:rsidP="00C646D2">
      <w:pPr>
        <w:numPr>
          <w:ilvl w:val="3"/>
          <w:numId w:val="4"/>
        </w:numPr>
        <w:spacing w:after="34"/>
        <w:ind w:hanging="360"/>
        <w:jc w:val="left"/>
        <w:rPr>
          <w:lang w:val="ru-RU"/>
        </w:rPr>
      </w:pPr>
      <w:r w:rsidRPr="00C646D2">
        <w:rPr>
          <w:i/>
          <w:lang w:val="ru-RU"/>
        </w:rPr>
        <w:t>использовать приобретённые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биохимия как учебный предмет.</w:t>
      </w:r>
    </w:p>
    <w:p w:rsidR="00245835" w:rsidRPr="00C646D2" w:rsidRDefault="0072025F" w:rsidP="00C646D2">
      <w:pPr>
        <w:numPr>
          <w:ilvl w:val="3"/>
          <w:numId w:val="4"/>
        </w:numPr>
        <w:spacing w:after="34"/>
        <w:ind w:hanging="360"/>
        <w:jc w:val="left"/>
        <w:rPr>
          <w:lang w:val="ru-RU"/>
        </w:rPr>
      </w:pPr>
      <w:r w:rsidRPr="00C646D2">
        <w:rPr>
          <w:i/>
          <w:lang w:val="ru-RU"/>
        </w:rPr>
        <w:t>ориентироваться в</w:t>
      </w:r>
      <w:hyperlink r:id="rId15">
        <w:r w:rsidRPr="00C646D2">
          <w:rPr>
            <w:i/>
            <w:lang w:val="ru-RU"/>
          </w:rPr>
          <w:t xml:space="preserve"> </w:t>
        </w:r>
      </w:hyperlink>
      <w:hyperlink r:id="rId16">
        <w:r w:rsidRPr="00C646D2">
          <w:rPr>
            <w:i/>
            <w:lang w:val="ru-RU"/>
          </w:rPr>
          <w:t>системе моральных норм и ценностей</w:t>
        </w:r>
      </w:hyperlink>
      <w:hyperlink r:id="rId17">
        <w:r w:rsidRPr="00C646D2">
          <w:rPr>
            <w:i/>
            <w:lang w:val="ru-RU"/>
          </w:rPr>
          <w:t xml:space="preserve"> </w:t>
        </w:r>
      </w:hyperlink>
      <w:r w:rsidRPr="00C646D2">
        <w:rPr>
          <w:i/>
          <w:lang w:val="ru-RU"/>
        </w:rPr>
        <w:t>по отношению к объектам живой природы, собственному здоровью и здоровью других людей;</w:t>
      </w:r>
    </w:p>
    <w:p w:rsidR="00245835" w:rsidRPr="00C646D2" w:rsidRDefault="0072025F" w:rsidP="00C646D2">
      <w:pPr>
        <w:numPr>
          <w:ilvl w:val="3"/>
          <w:numId w:val="4"/>
        </w:numPr>
        <w:spacing w:after="34"/>
        <w:ind w:hanging="360"/>
        <w:jc w:val="left"/>
        <w:rPr>
          <w:lang w:val="ru-RU"/>
        </w:rPr>
      </w:pPr>
      <w:r w:rsidRPr="00C646D2">
        <w:rPr>
          <w:i/>
          <w:lang w:val="ru-RU"/>
        </w:rPr>
        <w:t>понимать экологические проблемы, возникающие в условиях нерационального природопользования, и пути решения этих проблем;</w:t>
      </w:r>
    </w:p>
    <w:p w:rsidR="00245835" w:rsidRPr="009120ED" w:rsidRDefault="0072025F" w:rsidP="00C646D2">
      <w:pPr>
        <w:numPr>
          <w:ilvl w:val="3"/>
          <w:numId w:val="4"/>
        </w:numPr>
        <w:spacing w:after="34"/>
        <w:ind w:hanging="360"/>
        <w:jc w:val="left"/>
        <w:rPr>
          <w:lang w:val="ru-RU"/>
        </w:rPr>
      </w:pPr>
      <w:r w:rsidRPr="00C646D2">
        <w:rPr>
          <w:i/>
          <w:lang w:val="ru-RU"/>
        </w:rPr>
        <w:t xml:space="preserve">анализировать и оценивать целевые и смысловые установки в своих действиях и поступках по отношению к своему </w:t>
      </w:r>
      <w:r w:rsidR="00C646D2" w:rsidRPr="00C646D2">
        <w:rPr>
          <w:i/>
          <w:lang w:val="ru-RU"/>
        </w:rPr>
        <w:t>здоровью и</w:t>
      </w:r>
      <w:r w:rsidRPr="009120ED">
        <w:rPr>
          <w:i/>
          <w:lang w:val="ru-RU"/>
        </w:rPr>
        <w:t xml:space="preserve"> здоровью окружающих, последствия влияния факторов риска на здоровье человека</w:t>
      </w:r>
    </w:p>
    <w:p w:rsidR="00245835" w:rsidRPr="00C646D2" w:rsidRDefault="0072025F" w:rsidP="00C646D2">
      <w:pPr>
        <w:numPr>
          <w:ilvl w:val="3"/>
          <w:numId w:val="4"/>
        </w:numPr>
        <w:spacing w:after="0"/>
        <w:ind w:hanging="360"/>
        <w:jc w:val="left"/>
        <w:rPr>
          <w:lang w:val="ru-RU"/>
        </w:rPr>
      </w:pPr>
      <w:r w:rsidRPr="00C646D2">
        <w:rPr>
          <w:i/>
          <w:lang w:val="ru-RU"/>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планировать совместную деятельность, учитывать мнение окружающих и адекватно оценивать собственный вклад в деятельность группы</w:t>
      </w:r>
    </w:p>
    <w:p w:rsidR="00245835" w:rsidRPr="00C646D2" w:rsidRDefault="00245835" w:rsidP="00C646D2">
      <w:pPr>
        <w:spacing w:after="0" w:line="259" w:lineRule="auto"/>
        <w:ind w:left="360" w:firstLine="0"/>
        <w:jc w:val="left"/>
        <w:rPr>
          <w:lang w:val="ru-RU"/>
        </w:rPr>
      </w:pPr>
    </w:p>
    <w:p w:rsidR="00245835" w:rsidRPr="00C646D2" w:rsidRDefault="00245835" w:rsidP="00C646D2">
      <w:pPr>
        <w:spacing w:after="26" w:line="259" w:lineRule="auto"/>
        <w:ind w:firstLine="0"/>
        <w:jc w:val="left"/>
        <w:rPr>
          <w:lang w:val="ru-RU"/>
        </w:rPr>
      </w:pPr>
    </w:p>
    <w:p w:rsidR="00245835" w:rsidRPr="00C646D2" w:rsidRDefault="0072025F" w:rsidP="00C646D2">
      <w:pPr>
        <w:spacing w:after="28" w:line="271" w:lineRule="auto"/>
        <w:ind w:left="-5" w:right="613" w:hanging="10"/>
        <w:jc w:val="left"/>
        <w:rPr>
          <w:lang w:val="ru-RU"/>
        </w:rPr>
      </w:pPr>
      <w:r w:rsidRPr="00C646D2">
        <w:rPr>
          <w:b/>
          <w:lang w:val="ru-RU"/>
        </w:rPr>
        <w:t>Содержание элективного курса</w:t>
      </w:r>
    </w:p>
    <w:p w:rsidR="00245835" w:rsidRPr="00C646D2" w:rsidRDefault="0072025F" w:rsidP="00C646D2">
      <w:pPr>
        <w:spacing w:after="28" w:line="271" w:lineRule="auto"/>
        <w:ind w:left="-5" w:right="613" w:hanging="10"/>
        <w:jc w:val="left"/>
        <w:rPr>
          <w:lang w:val="ru-RU"/>
        </w:rPr>
      </w:pPr>
      <w:r w:rsidRPr="00C646D2">
        <w:rPr>
          <w:b/>
          <w:lang w:val="ru-RU"/>
        </w:rPr>
        <w:t>Введение</w:t>
      </w:r>
    </w:p>
    <w:p w:rsidR="00245835" w:rsidRPr="00C646D2" w:rsidRDefault="0072025F" w:rsidP="00C646D2">
      <w:pPr>
        <w:spacing w:after="33" w:line="259" w:lineRule="auto"/>
        <w:ind w:left="-5" w:right="4" w:hanging="10"/>
        <w:jc w:val="left"/>
        <w:rPr>
          <w:lang w:val="ru-RU"/>
        </w:rPr>
      </w:pPr>
      <w:r w:rsidRPr="00C646D2">
        <w:rPr>
          <w:lang w:val="ru-RU"/>
        </w:rPr>
        <w:t xml:space="preserve">Биохимия как наука.  История развития биохимии. Роль отечественных ученых в развитии биохимии (работы А. Я. Данилевского, Н. И. Лунина, А. Н. Баха, В. А. Энгельгардта, А. Н. Белозерского, А. С. Спирина, Ю. А. </w:t>
      </w:r>
      <w:proofErr w:type="spellStart"/>
      <w:r w:rsidRPr="00C646D2">
        <w:rPr>
          <w:lang w:val="ru-RU"/>
        </w:rPr>
        <w:t>Овчинникова</w:t>
      </w:r>
      <w:proofErr w:type="spellEnd"/>
      <w:r w:rsidRPr="00C646D2">
        <w:rPr>
          <w:lang w:val="ru-RU"/>
        </w:rPr>
        <w:t>, В. П. Скулачева и др.). Взаимосвязь биохимии с молекулярной биологией, биофизикой и биоорганической химией. Значение биохимии для развития биологии, медицины, биотехнологии, сельского хозяйства, генетики и экологии. Методы биохимических исследований и их характеристика.</w:t>
      </w:r>
    </w:p>
    <w:p w:rsidR="00245835" w:rsidRPr="00C646D2" w:rsidRDefault="0072025F" w:rsidP="00C646D2">
      <w:pPr>
        <w:spacing w:after="28" w:line="271" w:lineRule="auto"/>
        <w:ind w:left="-5" w:right="613" w:hanging="10"/>
        <w:jc w:val="left"/>
        <w:rPr>
          <w:lang w:val="ru-RU"/>
        </w:rPr>
      </w:pPr>
      <w:r w:rsidRPr="00C646D2">
        <w:rPr>
          <w:b/>
          <w:lang w:val="ru-RU"/>
        </w:rPr>
        <w:t>Вода и её роль в биологических системах</w:t>
      </w:r>
    </w:p>
    <w:p w:rsidR="00245835" w:rsidRPr="00C646D2" w:rsidRDefault="0072025F" w:rsidP="00C646D2">
      <w:pPr>
        <w:spacing w:after="29" w:line="259" w:lineRule="auto"/>
        <w:ind w:left="-5" w:right="4" w:hanging="10"/>
        <w:jc w:val="left"/>
        <w:rPr>
          <w:lang w:val="ru-RU"/>
        </w:rPr>
      </w:pPr>
      <w:r w:rsidRPr="00C646D2">
        <w:rPr>
          <w:lang w:val="ru-RU"/>
        </w:rPr>
        <w:lastRenderedPageBreak/>
        <w:t>Вода в биосфере. Взаимосвязь двух водных систем – внутренней среды организмов и Мирового океана. Вода в жизни человека. Физико-химические свойства воды. Функции воды в клетке. Роль воды в повреждении клетки. Выделение воды.</w:t>
      </w:r>
    </w:p>
    <w:p w:rsidR="00245835" w:rsidRPr="00C646D2" w:rsidRDefault="0072025F" w:rsidP="00C646D2">
      <w:pPr>
        <w:spacing w:after="0" w:line="271" w:lineRule="auto"/>
        <w:ind w:left="-5" w:right="613" w:hanging="10"/>
        <w:jc w:val="left"/>
        <w:rPr>
          <w:lang w:val="ru-RU"/>
        </w:rPr>
      </w:pPr>
      <w:r w:rsidRPr="00C646D2">
        <w:rPr>
          <w:b/>
          <w:lang w:val="ru-RU"/>
        </w:rPr>
        <w:t>Биогенные элементы и их соединения</w:t>
      </w:r>
    </w:p>
    <w:p w:rsidR="00245835" w:rsidRPr="00C646D2" w:rsidRDefault="0072025F" w:rsidP="00C646D2">
      <w:pPr>
        <w:spacing w:after="0"/>
        <w:ind w:left="-15" w:firstLine="0"/>
        <w:jc w:val="left"/>
        <w:rPr>
          <w:lang w:val="ru-RU"/>
        </w:rPr>
      </w:pPr>
      <w:r w:rsidRPr="00C646D2">
        <w:rPr>
          <w:lang w:val="ru-RU"/>
        </w:rPr>
        <w:t>Классификация и распространенность химических элементов в организме человека.</w:t>
      </w:r>
    </w:p>
    <w:p w:rsidR="00245835" w:rsidRPr="00C646D2" w:rsidRDefault="0072025F" w:rsidP="00C646D2">
      <w:pPr>
        <w:spacing w:after="4" w:line="259" w:lineRule="auto"/>
        <w:ind w:left="-5" w:right="4" w:hanging="10"/>
        <w:jc w:val="left"/>
        <w:rPr>
          <w:lang w:val="ru-RU"/>
        </w:rPr>
      </w:pPr>
      <w:r w:rsidRPr="00C646D2">
        <w:rPr>
          <w:lang w:val="ru-RU"/>
        </w:rPr>
        <w:t>Металлы жизни. Биогенные элементы. Макроэлементы. Микроэлементы. Гомеостаз. Водород и его соединения. Связанная, свободная вода. Структурированная, деструктурированная вода. Тяжелая вода. Дистиллированная вода. Углерод и его соединения. Оксид углерода (П). Обменный механизм. Кислород, сера и их соединения.</w:t>
      </w:r>
    </w:p>
    <w:p w:rsidR="00245835" w:rsidRPr="00C646D2" w:rsidRDefault="0072025F" w:rsidP="00C646D2">
      <w:pPr>
        <w:spacing w:after="4" w:line="259" w:lineRule="auto"/>
        <w:ind w:left="-5" w:right="4" w:hanging="10"/>
        <w:jc w:val="left"/>
        <w:rPr>
          <w:lang w:val="ru-RU"/>
        </w:rPr>
      </w:pPr>
      <w:r w:rsidRPr="00C646D2">
        <w:rPr>
          <w:lang w:val="ru-RU"/>
        </w:rPr>
        <w:t>Биологическое окисление. Пероксид водорода. Азот, фосфор и их соединения. Аммиак. Оксид азота (І). Оксид азота (П). Оксид азота (Ш). Нитриты. Оксид азота (</w:t>
      </w:r>
      <w:r>
        <w:t>IV</w:t>
      </w:r>
      <w:r w:rsidRPr="00C646D2">
        <w:rPr>
          <w:lang w:val="ru-RU"/>
        </w:rPr>
        <w:t>). Оксид азота(</w:t>
      </w:r>
      <w:r>
        <w:t>V</w:t>
      </w:r>
      <w:r w:rsidRPr="00C646D2">
        <w:rPr>
          <w:lang w:val="ru-RU"/>
        </w:rPr>
        <w:t xml:space="preserve">). Нитраты. Атомы галогенов и их соединения. </w:t>
      </w:r>
      <w:proofErr w:type="spellStart"/>
      <w:r w:rsidRPr="00C646D2">
        <w:rPr>
          <w:lang w:val="ru-RU"/>
        </w:rPr>
        <w:t>Окислительно</w:t>
      </w:r>
      <w:proofErr w:type="spellEnd"/>
      <w:r w:rsidRPr="00C646D2">
        <w:rPr>
          <w:lang w:val="ru-RU"/>
        </w:rPr>
        <w:t xml:space="preserve">-восстановительные свойства галогенов. Кислотно-основные свойства галогенов. Комплексообразующие свойства галогенов. </w:t>
      </w:r>
      <w:proofErr w:type="gramStart"/>
      <w:r w:rsidRPr="00C646D2">
        <w:rPr>
          <w:lang w:val="ru-RU"/>
        </w:rPr>
        <w:t>Физиологическая  роль</w:t>
      </w:r>
      <w:proofErr w:type="gramEnd"/>
      <w:r w:rsidRPr="00C646D2">
        <w:rPr>
          <w:lang w:val="ru-RU"/>
        </w:rPr>
        <w:t xml:space="preserve"> для организма. Карбоксигемоглобин. Оксигемоглобин. Гипоксия. Гипероксия. Физиологическая роль серы. Дезинфицирующие свойства серы. Физиологическая роль фосфора. Биологическая роль и применение галогенов и их соединений в медицине.</w:t>
      </w:r>
    </w:p>
    <w:p w:rsidR="00245835" w:rsidRPr="00C646D2" w:rsidRDefault="0072025F" w:rsidP="00C646D2">
      <w:pPr>
        <w:spacing w:after="4" w:line="259" w:lineRule="auto"/>
        <w:ind w:left="-5" w:right="4" w:hanging="10"/>
        <w:jc w:val="left"/>
        <w:rPr>
          <w:lang w:val="ru-RU"/>
        </w:rPr>
      </w:pPr>
      <w:r w:rsidRPr="00C646D2">
        <w:rPr>
          <w:lang w:val="ru-RU"/>
        </w:rPr>
        <w:t>Составление схем круговоротов биогенных элементов в природе. Круговорот воды в природе. Круговорот углерода в природе. Круговорот кислорода в природе. Круговорот серы в природе. Круговорот азота в природе. Круговорот фосфора в природе.</w:t>
      </w:r>
    </w:p>
    <w:p w:rsidR="00245835" w:rsidRPr="00C646D2" w:rsidRDefault="0072025F" w:rsidP="00C646D2">
      <w:pPr>
        <w:spacing w:after="34"/>
        <w:ind w:firstLine="0"/>
        <w:jc w:val="left"/>
        <w:rPr>
          <w:lang w:val="ru-RU"/>
        </w:rPr>
      </w:pPr>
      <w:r w:rsidRPr="00C646D2">
        <w:rPr>
          <w:i/>
          <w:lang w:val="ru-RU"/>
        </w:rPr>
        <w:t>Практическая работа Простейшие способы очистки воды из природных источников</w:t>
      </w:r>
      <w:r w:rsidRPr="00C646D2">
        <w:rPr>
          <w:lang w:val="ru-RU"/>
        </w:rPr>
        <w:t>.</w:t>
      </w:r>
    </w:p>
    <w:p w:rsidR="00245835" w:rsidRPr="00C646D2" w:rsidRDefault="00245835" w:rsidP="00C646D2">
      <w:pPr>
        <w:jc w:val="left"/>
        <w:rPr>
          <w:lang w:val="ru-RU"/>
        </w:rPr>
        <w:sectPr w:rsidR="00245835" w:rsidRPr="00C646D2">
          <w:headerReference w:type="even" r:id="rId18"/>
          <w:headerReference w:type="default" r:id="rId19"/>
          <w:headerReference w:type="first" r:id="rId20"/>
          <w:pgSz w:w="11906" w:h="16838"/>
          <w:pgMar w:top="1201" w:right="846" w:bottom="1239" w:left="1702" w:header="1151" w:footer="720" w:gutter="0"/>
          <w:cols w:space="720"/>
        </w:sectPr>
      </w:pPr>
    </w:p>
    <w:p w:rsidR="00245835" w:rsidRPr="00C646D2" w:rsidRDefault="0072025F" w:rsidP="00C646D2">
      <w:pPr>
        <w:spacing w:after="28" w:line="271" w:lineRule="auto"/>
        <w:ind w:left="-5" w:right="613" w:hanging="10"/>
        <w:jc w:val="left"/>
        <w:rPr>
          <w:lang w:val="ru-RU"/>
        </w:rPr>
      </w:pPr>
      <w:r w:rsidRPr="00C646D2">
        <w:rPr>
          <w:b/>
          <w:lang w:val="ru-RU"/>
        </w:rPr>
        <w:lastRenderedPageBreak/>
        <w:t>Бионеорганическая химия и медицина</w:t>
      </w:r>
    </w:p>
    <w:p w:rsidR="00245835" w:rsidRPr="00C646D2" w:rsidRDefault="0072025F" w:rsidP="00C646D2">
      <w:pPr>
        <w:spacing w:after="4" w:line="259" w:lineRule="auto"/>
        <w:ind w:left="-5" w:right="4" w:hanging="10"/>
        <w:jc w:val="left"/>
        <w:rPr>
          <w:lang w:val="ru-RU"/>
        </w:rPr>
      </w:pPr>
      <w:r w:rsidRPr="00C646D2">
        <w:rPr>
          <w:lang w:val="ru-RU"/>
        </w:rPr>
        <w:t xml:space="preserve">Физиологическая и патологическая роль некоторых элементов в организме. Бионеорганическая химия. Химические реакции в живом организме. Соединения металлов в организме человека. Содержание металлов в компонентах крови здорового человека. Нахождение в организме. Калий-натриевый насос. Роль ионов </w:t>
      </w:r>
      <w:proofErr w:type="gramStart"/>
      <w:r w:rsidRPr="00C646D2">
        <w:rPr>
          <w:lang w:val="ru-RU"/>
        </w:rPr>
        <w:t>К</w:t>
      </w:r>
      <w:proofErr w:type="gramEnd"/>
      <w:r w:rsidRPr="00C646D2">
        <w:rPr>
          <w:vertAlign w:val="superscript"/>
          <w:lang w:val="ru-RU"/>
        </w:rPr>
        <w:t>+</w:t>
      </w:r>
      <w:r w:rsidRPr="00C646D2">
        <w:rPr>
          <w:lang w:val="ru-RU"/>
        </w:rPr>
        <w:t xml:space="preserve"> и </w:t>
      </w:r>
      <w:r>
        <w:t>Na</w:t>
      </w:r>
      <w:r w:rsidRPr="00C646D2">
        <w:rPr>
          <w:vertAlign w:val="superscript"/>
          <w:lang w:val="ru-RU"/>
        </w:rPr>
        <w:t xml:space="preserve">+ </w:t>
      </w:r>
      <w:r w:rsidRPr="00C646D2">
        <w:rPr>
          <w:lang w:val="ru-RU"/>
        </w:rPr>
        <w:t xml:space="preserve">в организме. </w:t>
      </w:r>
      <w:proofErr w:type="spellStart"/>
      <w:r w:rsidRPr="00C646D2">
        <w:rPr>
          <w:lang w:val="ru-RU"/>
        </w:rPr>
        <w:t>Комплексообразование</w:t>
      </w:r>
      <w:proofErr w:type="spellEnd"/>
      <w:r w:rsidRPr="00C646D2">
        <w:rPr>
          <w:lang w:val="ru-RU"/>
        </w:rPr>
        <w:t xml:space="preserve"> калия с ферментами и субстратами. Строение магния и кальция. Нахождение в организме. Роль ионов </w:t>
      </w:r>
      <w:r>
        <w:t>Mg</w:t>
      </w:r>
      <w:r w:rsidRPr="00C646D2">
        <w:rPr>
          <w:vertAlign w:val="superscript"/>
          <w:lang w:val="ru-RU"/>
        </w:rPr>
        <w:t>2+</w:t>
      </w:r>
      <w:r w:rsidRPr="00C646D2">
        <w:rPr>
          <w:lang w:val="ru-RU"/>
        </w:rPr>
        <w:t xml:space="preserve"> и Са</w:t>
      </w:r>
      <w:r w:rsidRPr="00C646D2">
        <w:rPr>
          <w:vertAlign w:val="superscript"/>
          <w:lang w:val="ru-RU"/>
        </w:rPr>
        <w:t>2+</w:t>
      </w:r>
      <w:r w:rsidRPr="00C646D2">
        <w:rPr>
          <w:lang w:val="ru-RU"/>
        </w:rPr>
        <w:t xml:space="preserve"> в организме.</w:t>
      </w:r>
    </w:p>
    <w:p w:rsidR="00245835" w:rsidRPr="00C646D2" w:rsidRDefault="0072025F" w:rsidP="00C646D2">
      <w:pPr>
        <w:spacing w:after="4" w:line="259" w:lineRule="auto"/>
        <w:ind w:left="-5" w:right="4" w:hanging="10"/>
        <w:jc w:val="left"/>
        <w:rPr>
          <w:lang w:val="ru-RU"/>
        </w:rPr>
      </w:pPr>
      <w:proofErr w:type="spellStart"/>
      <w:r w:rsidRPr="00C646D2">
        <w:rPr>
          <w:lang w:val="ru-RU"/>
        </w:rPr>
        <w:t>Комплексообразование</w:t>
      </w:r>
      <w:proofErr w:type="spellEnd"/>
      <w:r w:rsidRPr="00C646D2">
        <w:rPr>
          <w:lang w:val="ru-RU"/>
        </w:rPr>
        <w:t xml:space="preserve"> магния и кальция. Особенности комплексных соединений, образуемых металлами. Биологические функции </w:t>
      </w:r>
      <w:proofErr w:type="spellStart"/>
      <w:r w:rsidRPr="00C646D2">
        <w:rPr>
          <w:lang w:val="ru-RU"/>
        </w:rPr>
        <w:t>металлопротеинов</w:t>
      </w:r>
      <w:proofErr w:type="spellEnd"/>
      <w:r w:rsidRPr="00C646D2">
        <w:rPr>
          <w:lang w:val="ru-RU"/>
        </w:rPr>
        <w:t>. Роль ионов меди и цинка</w:t>
      </w:r>
      <w:r w:rsidRPr="00C646D2">
        <w:rPr>
          <w:vertAlign w:val="superscript"/>
          <w:lang w:val="ru-RU"/>
        </w:rPr>
        <w:t xml:space="preserve"> </w:t>
      </w:r>
      <w:r w:rsidRPr="00C646D2">
        <w:rPr>
          <w:lang w:val="ru-RU"/>
        </w:rPr>
        <w:t xml:space="preserve">в организме. </w:t>
      </w:r>
      <w:proofErr w:type="spellStart"/>
      <w:r w:rsidRPr="00C646D2">
        <w:rPr>
          <w:lang w:val="ru-RU"/>
        </w:rPr>
        <w:t>Комплексообразование</w:t>
      </w:r>
      <w:proofErr w:type="spellEnd"/>
      <w:r w:rsidRPr="00C646D2">
        <w:rPr>
          <w:lang w:val="ru-RU"/>
        </w:rPr>
        <w:t xml:space="preserve"> меди и цинка. Потребность организма в ионах меди и цинка. Основные проявления недостатка и избытка катионов меди и цинка. Препараты калия и натрия, применяемые в медицинской практике. Препараты магния и кальция, применяемые в медицинской практике. Препараты марганца, применяемые в медицинской практике. Препараты железа и кобальта, применяемые в медицинской практике. Препараты меди и цинка, применяемые в медицинской практике.</w:t>
      </w:r>
    </w:p>
    <w:p w:rsidR="00245835" w:rsidRPr="00C646D2" w:rsidRDefault="0072025F" w:rsidP="00C646D2">
      <w:pPr>
        <w:spacing w:after="14"/>
        <w:ind w:left="-15" w:firstLine="0"/>
        <w:jc w:val="left"/>
        <w:rPr>
          <w:lang w:val="ru-RU"/>
        </w:rPr>
      </w:pPr>
      <w:r w:rsidRPr="00C646D2">
        <w:rPr>
          <w:lang w:val="ru-RU"/>
        </w:rPr>
        <w:t>Выявление недостатка и избытка ионов металлов на организм человека.</w:t>
      </w:r>
    </w:p>
    <w:p w:rsidR="00245835" w:rsidRPr="00C646D2" w:rsidRDefault="0072025F" w:rsidP="00C646D2">
      <w:pPr>
        <w:spacing w:after="34"/>
        <w:ind w:firstLine="0"/>
        <w:jc w:val="left"/>
        <w:rPr>
          <w:lang w:val="ru-RU"/>
        </w:rPr>
      </w:pPr>
      <w:r w:rsidRPr="00C646D2">
        <w:rPr>
          <w:i/>
          <w:lang w:val="ru-RU"/>
        </w:rPr>
        <w:t xml:space="preserve">Практические </w:t>
      </w:r>
      <w:proofErr w:type="gramStart"/>
      <w:r w:rsidRPr="00C646D2">
        <w:rPr>
          <w:i/>
          <w:lang w:val="ru-RU"/>
        </w:rPr>
        <w:t>работа:  Изучение</w:t>
      </w:r>
      <w:proofErr w:type="gramEnd"/>
      <w:r w:rsidRPr="00C646D2">
        <w:rPr>
          <w:i/>
          <w:lang w:val="ru-RU"/>
        </w:rPr>
        <w:t xml:space="preserve"> состава препаратов</w:t>
      </w:r>
    </w:p>
    <w:p w:rsidR="00245835" w:rsidRPr="00C646D2" w:rsidRDefault="0072025F" w:rsidP="00C646D2">
      <w:pPr>
        <w:spacing w:after="28" w:line="271" w:lineRule="auto"/>
        <w:ind w:left="-5" w:right="613" w:hanging="10"/>
        <w:jc w:val="left"/>
        <w:rPr>
          <w:lang w:val="ru-RU"/>
        </w:rPr>
      </w:pPr>
      <w:r w:rsidRPr="00C646D2">
        <w:rPr>
          <w:b/>
          <w:lang w:val="ru-RU"/>
        </w:rPr>
        <w:t>Решение задач по общей химии с медико-биологической направленностью</w:t>
      </w:r>
    </w:p>
    <w:p w:rsidR="00245835" w:rsidRPr="00C646D2" w:rsidRDefault="0072025F" w:rsidP="00C646D2">
      <w:pPr>
        <w:spacing w:after="4" w:line="259" w:lineRule="auto"/>
        <w:ind w:left="-5" w:right="4" w:hanging="10"/>
        <w:jc w:val="left"/>
        <w:rPr>
          <w:lang w:val="ru-RU"/>
        </w:rPr>
      </w:pPr>
      <w:r w:rsidRPr="00C646D2">
        <w:rPr>
          <w:lang w:val="ru-RU"/>
        </w:rPr>
        <w:t xml:space="preserve">Количество вещества. Моль. Молярная масса. Строение ядра атома. Нейтроны. Протоны. Электроны. Изотопы. Решение задач по теме </w:t>
      </w:r>
      <w:proofErr w:type="gramStart"/>
      <w:r w:rsidRPr="00C646D2">
        <w:rPr>
          <w:lang w:val="ru-RU"/>
        </w:rPr>
        <w:t>« Количество</w:t>
      </w:r>
      <w:proofErr w:type="gramEnd"/>
      <w:r w:rsidRPr="00C646D2">
        <w:rPr>
          <w:lang w:val="ru-RU"/>
        </w:rPr>
        <w:t xml:space="preserve"> вещества» и «Строение атома». Решение задач по теме «Электролиз». Массовая доля элемента в формуле. Расчеты по химическим формулам. Вывод формулы химического соединения по известным массовым долям элементов. Растворы. Масса раствора. Объём раствора.</w:t>
      </w:r>
    </w:p>
    <w:p w:rsidR="00245835" w:rsidRPr="00C646D2" w:rsidRDefault="0072025F" w:rsidP="00C646D2">
      <w:pPr>
        <w:ind w:left="-15" w:firstLine="0"/>
        <w:jc w:val="left"/>
        <w:rPr>
          <w:lang w:val="ru-RU"/>
        </w:rPr>
      </w:pPr>
      <w:r w:rsidRPr="00C646D2">
        <w:rPr>
          <w:lang w:val="ru-RU"/>
        </w:rPr>
        <w:t>Массовая доля растворенного вещества. Плотность раствора. Молярная концентрация.</w:t>
      </w:r>
    </w:p>
    <w:p w:rsidR="00245835" w:rsidRPr="00C646D2" w:rsidRDefault="0072025F" w:rsidP="00C646D2">
      <w:pPr>
        <w:ind w:left="-15" w:firstLine="0"/>
        <w:jc w:val="left"/>
        <w:rPr>
          <w:lang w:val="ru-RU"/>
        </w:rPr>
      </w:pPr>
      <w:r w:rsidRPr="00C646D2">
        <w:rPr>
          <w:lang w:val="ru-RU"/>
        </w:rPr>
        <w:t xml:space="preserve">Решение задач по теме </w:t>
      </w:r>
      <w:proofErr w:type="gramStart"/>
      <w:r w:rsidRPr="00C646D2">
        <w:rPr>
          <w:lang w:val="ru-RU"/>
        </w:rPr>
        <w:t>« Растворы</w:t>
      </w:r>
      <w:proofErr w:type="gramEnd"/>
      <w:r w:rsidRPr="00C646D2">
        <w:rPr>
          <w:lang w:val="ru-RU"/>
        </w:rPr>
        <w:t>». Расчеты по уравнению реакции.</w:t>
      </w:r>
    </w:p>
    <w:p w:rsidR="00245835" w:rsidRPr="00C646D2" w:rsidRDefault="0072025F" w:rsidP="00C646D2">
      <w:pPr>
        <w:spacing w:after="28" w:line="271" w:lineRule="auto"/>
        <w:ind w:left="-5" w:right="613" w:hanging="10"/>
        <w:jc w:val="left"/>
        <w:rPr>
          <w:lang w:val="ru-RU"/>
        </w:rPr>
      </w:pPr>
      <w:r w:rsidRPr="00C646D2">
        <w:rPr>
          <w:b/>
          <w:lang w:val="ru-RU"/>
        </w:rPr>
        <w:t>Химия в домашней аптечке</w:t>
      </w:r>
    </w:p>
    <w:p w:rsidR="00245835" w:rsidRPr="00C646D2" w:rsidRDefault="0072025F" w:rsidP="00C646D2">
      <w:pPr>
        <w:spacing w:after="4" w:line="259" w:lineRule="auto"/>
        <w:ind w:left="-5" w:right="4" w:hanging="10"/>
        <w:jc w:val="left"/>
        <w:rPr>
          <w:lang w:val="ru-RU"/>
        </w:rPr>
      </w:pPr>
      <w:r w:rsidRPr="00C646D2">
        <w:rPr>
          <w:lang w:val="ru-RU"/>
        </w:rPr>
        <w:t>Лекарственные средства первой помощи. Лекарственные средства для приема внутрь. Лекарственные средства для наружного применения. Перевязочный материал, средства остановки кровотечения.</w:t>
      </w:r>
    </w:p>
    <w:p w:rsidR="00245835" w:rsidRPr="00C646D2" w:rsidRDefault="0072025F" w:rsidP="00C646D2">
      <w:pPr>
        <w:spacing w:after="34"/>
        <w:ind w:firstLine="0"/>
        <w:jc w:val="left"/>
        <w:rPr>
          <w:lang w:val="ru-RU"/>
        </w:rPr>
      </w:pPr>
      <w:r w:rsidRPr="00C646D2">
        <w:rPr>
          <w:i/>
          <w:lang w:val="ru-RU"/>
        </w:rPr>
        <w:t xml:space="preserve">Практические </w:t>
      </w:r>
      <w:proofErr w:type="gramStart"/>
      <w:r w:rsidRPr="00C646D2">
        <w:rPr>
          <w:i/>
          <w:lang w:val="ru-RU"/>
        </w:rPr>
        <w:t>работа .Изучение</w:t>
      </w:r>
      <w:proofErr w:type="gramEnd"/>
      <w:r w:rsidRPr="00C646D2">
        <w:rPr>
          <w:i/>
          <w:lang w:val="ru-RU"/>
        </w:rPr>
        <w:t xml:space="preserve"> свойств салициловой и ацетилсалициловой кислот.</w:t>
      </w:r>
      <w:r w:rsidRPr="00C646D2">
        <w:rPr>
          <w:lang w:val="ru-RU"/>
        </w:rPr>
        <w:t xml:space="preserve"> </w:t>
      </w:r>
      <w:r w:rsidRPr="00C646D2">
        <w:rPr>
          <w:b/>
          <w:lang w:val="ru-RU"/>
        </w:rPr>
        <w:t>Образ жизни и вредные привычки</w:t>
      </w:r>
    </w:p>
    <w:p w:rsidR="00245835" w:rsidRPr="00C646D2" w:rsidRDefault="0072025F" w:rsidP="00C646D2">
      <w:pPr>
        <w:ind w:left="-15" w:firstLine="0"/>
        <w:jc w:val="left"/>
        <w:rPr>
          <w:lang w:val="ru-RU"/>
        </w:rPr>
      </w:pPr>
      <w:r w:rsidRPr="00C646D2">
        <w:rPr>
          <w:lang w:val="ru-RU"/>
        </w:rPr>
        <w:t>Факторы, влияющие на здоровье человека. Здоровый образ жизни. Правила здорового образа жизни. Занятия физической культурой. Рациональное питание. Личная гигиена.</w:t>
      </w:r>
    </w:p>
    <w:p w:rsidR="00245835" w:rsidRPr="00C646D2" w:rsidRDefault="0072025F" w:rsidP="00C646D2">
      <w:pPr>
        <w:spacing w:after="0"/>
        <w:ind w:left="-15" w:firstLine="0"/>
        <w:jc w:val="left"/>
        <w:rPr>
          <w:lang w:val="ru-RU"/>
        </w:rPr>
      </w:pPr>
      <w:r w:rsidRPr="00C646D2">
        <w:rPr>
          <w:lang w:val="ru-RU"/>
        </w:rPr>
        <w:t>Закаливание. Отказ от вредных привычек.</w:t>
      </w:r>
    </w:p>
    <w:p w:rsidR="00245835" w:rsidRPr="00C646D2" w:rsidRDefault="0072025F" w:rsidP="00C646D2">
      <w:pPr>
        <w:spacing w:after="4" w:line="259" w:lineRule="auto"/>
        <w:ind w:left="-5" w:right="4" w:hanging="10"/>
        <w:jc w:val="left"/>
        <w:rPr>
          <w:lang w:val="ru-RU"/>
        </w:rPr>
      </w:pPr>
      <w:r w:rsidRPr="00C646D2">
        <w:rPr>
          <w:lang w:val="ru-RU"/>
        </w:rPr>
        <w:t>Состав табачного дыма. Механизм действия никотина на организм человека. Влияние веществ табачного дыма на жизненно важные системы органов человека. Заболевания, вызываемые курением. Пассивное курение. Методы избавления от табачной зависимости. Действие алкоголя на организм. Пагубное влияние алкоголя на системы органов человека. Алкоголизм и проблемы, которые он вызывает. Деградация личности. Первая помощь при отравлении алкоголем.</w:t>
      </w:r>
    </w:p>
    <w:p w:rsidR="00245835" w:rsidRPr="00C646D2" w:rsidRDefault="0072025F" w:rsidP="00C646D2">
      <w:pPr>
        <w:ind w:left="-15" w:firstLine="0"/>
        <w:jc w:val="left"/>
        <w:rPr>
          <w:lang w:val="ru-RU"/>
        </w:rPr>
      </w:pPr>
      <w:r w:rsidRPr="00C646D2">
        <w:rPr>
          <w:lang w:val="ru-RU"/>
        </w:rPr>
        <w:t>Группы наркотических веществ. Наркомания. Физическая зависимость от наркотиков.</w:t>
      </w:r>
    </w:p>
    <w:p w:rsidR="00245835" w:rsidRPr="00C646D2" w:rsidRDefault="0072025F" w:rsidP="00C646D2">
      <w:pPr>
        <w:ind w:left="-15" w:firstLine="0"/>
        <w:jc w:val="left"/>
        <w:rPr>
          <w:lang w:val="ru-RU"/>
        </w:rPr>
      </w:pPr>
      <w:r w:rsidRPr="00C646D2">
        <w:rPr>
          <w:lang w:val="ru-RU"/>
        </w:rPr>
        <w:t>Губительное влияние наркотических веществ на организм человека.</w:t>
      </w:r>
    </w:p>
    <w:p w:rsidR="00245835" w:rsidRPr="00C646D2" w:rsidRDefault="0072025F" w:rsidP="00C646D2">
      <w:pPr>
        <w:ind w:left="-15" w:firstLine="0"/>
        <w:jc w:val="left"/>
        <w:rPr>
          <w:lang w:val="ru-RU"/>
        </w:rPr>
      </w:pPr>
      <w:r w:rsidRPr="00C646D2">
        <w:rPr>
          <w:i/>
          <w:lang w:val="ru-RU"/>
        </w:rPr>
        <w:t xml:space="preserve">Практические </w:t>
      </w:r>
      <w:proofErr w:type="gramStart"/>
      <w:r w:rsidRPr="00C646D2">
        <w:rPr>
          <w:i/>
          <w:lang w:val="ru-RU"/>
        </w:rPr>
        <w:t xml:space="preserve">работа  </w:t>
      </w:r>
      <w:r w:rsidRPr="00C646D2">
        <w:rPr>
          <w:lang w:val="ru-RU"/>
        </w:rPr>
        <w:t>Подготовка</w:t>
      </w:r>
      <w:proofErr w:type="gramEnd"/>
      <w:r w:rsidRPr="00C646D2">
        <w:rPr>
          <w:lang w:val="ru-RU"/>
        </w:rPr>
        <w:t xml:space="preserve"> презентаций по здоровому образу жизни</w:t>
      </w:r>
    </w:p>
    <w:p w:rsidR="00245835" w:rsidRPr="00C646D2" w:rsidRDefault="0072025F" w:rsidP="00C646D2">
      <w:pPr>
        <w:spacing w:after="0" w:line="271" w:lineRule="auto"/>
        <w:ind w:left="-5" w:right="613" w:hanging="10"/>
        <w:jc w:val="left"/>
        <w:rPr>
          <w:lang w:val="ru-RU"/>
        </w:rPr>
      </w:pPr>
      <w:r w:rsidRPr="00C646D2">
        <w:rPr>
          <w:b/>
          <w:lang w:val="ru-RU"/>
        </w:rPr>
        <w:t>Химия и жизнь</w:t>
      </w:r>
    </w:p>
    <w:p w:rsidR="00245835" w:rsidRDefault="0072025F" w:rsidP="00C646D2">
      <w:pPr>
        <w:spacing w:after="4" w:line="259" w:lineRule="auto"/>
        <w:ind w:left="-5" w:right="4" w:hanging="10"/>
        <w:jc w:val="left"/>
      </w:pPr>
      <w:r w:rsidRPr="00C646D2">
        <w:rPr>
          <w:lang w:val="ru-RU"/>
        </w:rPr>
        <w:t xml:space="preserve">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w:t>
      </w:r>
      <w:r w:rsidRPr="00C646D2">
        <w:rPr>
          <w:lang w:val="ru-RU"/>
        </w:rPr>
        <w:lastRenderedPageBreak/>
        <w:t xml:space="preserve">и в народном хозяйстве. Витамины. Понятие о витаминах. Нарушения, связанные с витаминами: авитаминозы, </w:t>
      </w:r>
      <w:proofErr w:type="spellStart"/>
      <w:r w:rsidRPr="00C646D2">
        <w:rPr>
          <w:lang w:val="ru-RU"/>
        </w:rPr>
        <w:t>гипо</w:t>
      </w:r>
      <w:proofErr w:type="spellEnd"/>
      <w:r w:rsidRPr="00C646D2">
        <w:rPr>
          <w:lang w:val="ru-RU"/>
        </w:rPr>
        <w:t xml:space="preserve"> – и гипервитаминозы. Витамин С как представитель водорастворимых витаминов и витамин А как представитель жирорастворимых витаминов. 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 Лекарства. Лекарственная химия: от </w:t>
      </w:r>
      <w:proofErr w:type="spellStart"/>
      <w:r w:rsidRPr="00C646D2">
        <w:rPr>
          <w:lang w:val="ru-RU"/>
        </w:rPr>
        <w:t>иатрохимии</w:t>
      </w:r>
      <w:proofErr w:type="spellEnd"/>
      <w:r w:rsidRPr="00C646D2">
        <w:rPr>
          <w:lang w:val="ru-RU"/>
        </w:rPr>
        <w:t xml:space="preserve"> до химиотерапии. Аспирин. Антибиотики и дисбактериоз. Наркотические вещества. Наркомания, борьба с ней и профилактика. Искусственные полимеры. </w:t>
      </w:r>
      <w:proofErr w:type="gramStart"/>
      <w:r w:rsidRPr="00C646D2">
        <w:rPr>
          <w:lang w:val="ru-RU"/>
        </w:rPr>
        <w:t>.Синтетические</w:t>
      </w:r>
      <w:proofErr w:type="gramEnd"/>
      <w:r w:rsidRPr="00C646D2">
        <w:rPr>
          <w:lang w:val="ru-RU"/>
        </w:rPr>
        <w:t xml:space="preserve"> полимеры. Представители синтетических пластмасс: полиэтилен низкого и высокого давления, полипропилен и поливинилхлорид. </w:t>
      </w:r>
      <w:proofErr w:type="spellStart"/>
      <w:r>
        <w:t>Синтетические</w:t>
      </w:r>
      <w:proofErr w:type="spellEnd"/>
      <w:r>
        <w:t xml:space="preserve"> </w:t>
      </w:r>
      <w:proofErr w:type="spellStart"/>
      <w:r>
        <w:t>волокна</w:t>
      </w:r>
      <w:proofErr w:type="spellEnd"/>
      <w:r>
        <w:t xml:space="preserve">: </w:t>
      </w:r>
      <w:proofErr w:type="spellStart"/>
      <w:r>
        <w:t>лавсан</w:t>
      </w:r>
      <w:proofErr w:type="spellEnd"/>
      <w:r>
        <w:t xml:space="preserve">, </w:t>
      </w:r>
      <w:proofErr w:type="spellStart"/>
      <w:r>
        <w:t>нитрон</w:t>
      </w:r>
      <w:proofErr w:type="spellEnd"/>
      <w:r>
        <w:t xml:space="preserve"> и </w:t>
      </w:r>
      <w:proofErr w:type="spellStart"/>
      <w:r>
        <w:t>капрон</w:t>
      </w:r>
      <w:proofErr w:type="spellEnd"/>
      <w:r>
        <w:t>.</w:t>
      </w:r>
    </w:p>
    <w:p w:rsidR="00245835" w:rsidRDefault="00245835" w:rsidP="00C646D2">
      <w:pPr>
        <w:spacing w:after="0" w:line="259" w:lineRule="auto"/>
        <w:ind w:left="100" w:firstLine="0"/>
        <w:jc w:val="left"/>
      </w:pPr>
    </w:p>
    <w:p w:rsidR="00245835" w:rsidRDefault="00245835" w:rsidP="00C646D2">
      <w:pPr>
        <w:spacing w:after="26" w:line="259" w:lineRule="auto"/>
        <w:ind w:left="100" w:firstLine="0"/>
        <w:jc w:val="left"/>
      </w:pPr>
    </w:p>
    <w:p w:rsidR="00245835" w:rsidRPr="00C646D2" w:rsidRDefault="0072025F" w:rsidP="00C646D2">
      <w:pPr>
        <w:pStyle w:val="1"/>
        <w:ind w:left="48" w:right="0"/>
        <w:jc w:val="left"/>
        <w:rPr>
          <w:lang w:val="ru-RU"/>
        </w:rPr>
      </w:pPr>
      <w:r w:rsidRPr="00C646D2">
        <w:rPr>
          <w:lang w:val="ru-RU"/>
        </w:rPr>
        <w:t xml:space="preserve">Тематическое </w:t>
      </w:r>
      <w:proofErr w:type="gramStart"/>
      <w:r w:rsidRPr="00C646D2">
        <w:rPr>
          <w:lang w:val="ru-RU"/>
        </w:rPr>
        <w:t>планирование  с</w:t>
      </w:r>
      <w:proofErr w:type="gramEnd"/>
      <w:r w:rsidRPr="00C646D2">
        <w:rPr>
          <w:lang w:val="ru-RU"/>
        </w:rPr>
        <w:t xml:space="preserve"> указание количества часов, отводимых на освоение каждой темы</w:t>
      </w:r>
    </w:p>
    <w:p w:rsidR="00245835" w:rsidRPr="00C646D2" w:rsidRDefault="00245835" w:rsidP="00C646D2">
      <w:pPr>
        <w:spacing w:after="0" w:line="259" w:lineRule="auto"/>
        <w:ind w:left="100" w:firstLine="0"/>
        <w:jc w:val="left"/>
        <w:rPr>
          <w:lang w:val="ru-RU"/>
        </w:rPr>
      </w:pPr>
    </w:p>
    <w:tbl>
      <w:tblPr>
        <w:tblStyle w:val="TableGrid"/>
        <w:tblW w:w="9573" w:type="dxa"/>
        <w:tblInd w:w="-108" w:type="dxa"/>
        <w:tblCellMar>
          <w:top w:w="12" w:type="dxa"/>
          <w:left w:w="108" w:type="dxa"/>
        </w:tblCellMar>
        <w:tblLook w:val="04A0" w:firstRow="1" w:lastRow="0" w:firstColumn="1" w:lastColumn="0" w:noHBand="0" w:noVBand="1"/>
      </w:tblPr>
      <w:tblGrid>
        <w:gridCol w:w="4361"/>
        <w:gridCol w:w="1844"/>
        <w:gridCol w:w="1702"/>
        <w:gridCol w:w="1666"/>
      </w:tblGrid>
      <w:tr w:rsidR="00245835">
        <w:trPr>
          <w:trHeight w:val="564"/>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b/>
              </w:rPr>
              <w:t>Наименование</w:t>
            </w:r>
            <w:proofErr w:type="spellEnd"/>
            <w:r>
              <w:rPr>
                <w:b/>
              </w:rPr>
              <w:t xml:space="preserve"> </w:t>
            </w:r>
            <w:proofErr w:type="spellStart"/>
            <w:r>
              <w:rPr>
                <w:b/>
              </w:rPr>
              <w:t>раздела</w:t>
            </w:r>
            <w:proofErr w:type="spellEnd"/>
            <w:r>
              <w:rPr>
                <w:b/>
              </w:rPr>
              <w:t xml:space="preserve"> </w:t>
            </w:r>
            <w:proofErr w:type="spellStart"/>
            <w:r>
              <w:rPr>
                <w:b/>
              </w:rPr>
              <w:t>программы</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 xml:space="preserve">10 </w:t>
            </w:r>
            <w:proofErr w:type="spellStart"/>
            <w:r>
              <w:rPr>
                <w:b/>
              </w:rPr>
              <w:t>класс</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 xml:space="preserve">11 </w:t>
            </w:r>
            <w:proofErr w:type="spellStart"/>
            <w:r>
              <w:rPr>
                <w:b/>
              </w:rPr>
              <w:t>класс</w:t>
            </w:r>
            <w:proofErr w:type="spellEnd"/>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b/>
              </w:rPr>
              <w:t>Всего</w:t>
            </w:r>
            <w:proofErr w:type="spellEnd"/>
          </w:p>
          <w:p w:rsidR="00245835" w:rsidRDefault="00245835" w:rsidP="00C646D2">
            <w:pPr>
              <w:spacing w:after="0" w:line="259" w:lineRule="auto"/>
              <w:ind w:firstLine="0"/>
              <w:jc w:val="left"/>
            </w:pPr>
          </w:p>
        </w:tc>
      </w:tr>
      <w:tr w:rsidR="00245835">
        <w:trPr>
          <w:trHeight w:val="562"/>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b/>
              </w:rPr>
              <w:t>Введение</w:t>
            </w:r>
            <w:proofErr w:type="spellEnd"/>
          </w:p>
          <w:p w:rsidR="00245835" w:rsidRDefault="00245835" w:rsidP="00C646D2">
            <w:pPr>
              <w:spacing w:after="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2</w:t>
            </w:r>
          </w:p>
        </w:tc>
        <w:tc>
          <w:tcPr>
            <w:tcW w:w="170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2</w:t>
            </w: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4</w:t>
            </w:r>
          </w:p>
        </w:tc>
      </w:tr>
      <w:tr w:rsidR="00245835">
        <w:trPr>
          <w:trHeight w:val="838"/>
        </w:trPr>
        <w:tc>
          <w:tcPr>
            <w:tcW w:w="4361" w:type="dxa"/>
            <w:tcBorders>
              <w:top w:val="single" w:sz="4" w:space="0" w:color="000000"/>
              <w:left w:val="single" w:sz="4" w:space="0" w:color="000000"/>
              <w:bottom w:val="single" w:sz="4" w:space="0" w:color="000000"/>
              <w:right w:val="single" w:sz="4" w:space="0" w:color="000000"/>
            </w:tcBorders>
          </w:tcPr>
          <w:p w:rsidR="00245835" w:rsidRPr="00C646D2" w:rsidRDefault="0072025F" w:rsidP="00C646D2">
            <w:pPr>
              <w:spacing w:after="0" w:line="280" w:lineRule="auto"/>
              <w:ind w:firstLine="0"/>
              <w:jc w:val="left"/>
              <w:rPr>
                <w:lang w:val="ru-RU"/>
              </w:rPr>
            </w:pPr>
            <w:r w:rsidRPr="00C646D2">
              <w:rPr>
                <w:b/>
                <w:lang w:val="ru-RU"/>
              </w:rPr>
              <w:t>Вода и её роль в биологических системах</w:t>
            </w:r>
          </w:p>
          <w:p w:rsidR="00245835" w:rsidRPr="00C646D2" w:rsidRDefault="00245835" w:rsidP="00C646D2">
            <w:pPr>
              <w:spacing w:after="0" w:line="259" w:lineRule="auto"/>
              <w:ind w:firstLine="0"/>
              <w:jc w:val="left"/>
              <w:rPr>
                <w:lang w:val="ru-RU"/>
              </w:rPr>
            </w:pPr>
          </w:p>
        </w:tc>
        <w:tc>
          <w:tcPr>
            <w:tcW w:w="1844"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6</w:t>
            </w:r>
          </w:p>
        </w:tc>
        <w:tc>
          <w:tcPr>
            <w:tcW w:w="1702"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firstLine="0"/>
              <w:jc w:val="left"/>
            </w:pP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6</w:t>
            </w:r>
          </w:p>
        </w:tc>
      </w:tr>
      <w:tr w:rsidR="00245835">
        <w:trPr>
          <w:trHeight w:val="562"/>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b/>
              </w:rPr>
              <w:t>Биогенные</w:t>
            </w:r>
            <w:proofErr w:type="spellEnd"/>
            <w:r>
              <w:rPr>
                <w:b/>
              </w:rPr>
              <w:t xml:space="preserve"> </w:t>
            </w:r>
            <w:proofErr w:type="spellStart"/>
            <w:r>
              <w:rPr>
                <w:b/>
              </w:rPr>
              <w:t>элементы</w:t>
            </w:r>
            <w:proofErr w:type="spellEnd"/>
            <w:r>
              <w:rPr>
                <w:b/>
              </w:rPr>
              <w:t xml:space="preserve"> и </w:t>
            </w:r>
            <w:proofErr w:type="spellStart"/>
            <w:r>
              <w:rPr>
                <w:b/>
              </w:rPr>
              <w:t>их</w:t>
            </w:r>
            <w:proofErr w:type="spellEnd"/>
            <w:r>
              <w:rPr>
                <w:b/>
              </w:rPr>
              <w:t xml:space="preserve"> </w:t>
            </w:r>
            <w:proofErr w:type="spellStart"/>
            <w:r>
              <w:rPr>
                <w:b/>
              </w:rPr>
              <w:t>соединения</w:t>
            </w:r>
            <w:proofErr w:type="spellEnd"/>
          </w:p>
          <w:p w:rsidR="00245835" w:rsidRDefault="00245835" w:rsidP="00C646D2">
            <w:pPr>
              <w:spacing w:after="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10</w:t>
            </w:r>
          </w:p>
        </w:tc>
        <w:tc>
          <w:tcPr>
            <w:tcW w:w="1702"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firstLine="0"/>
              <w:jc w:val="left"/>
            </w:pP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10</w:t>
            </w:r>
          </w:p>
        </w:tc>
      </w:tr>
      <w:tr w:rsidR="00245835">
        <w:trPr>
          <w:trHeight w:val="838"/>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78" w:lineRule="auto"/>
              <w:ind w:right="21" w:firstLine="0"/>
              <w:jc w:val="left"/>
            </w:pPr>
            <w:proofErr w:type="spellStart"/>
            <w:r>
              <w:rPr>
                <w:b/>
              </w:rPr>
              <w:t>Бионеорганическая</w:t>
            </w:r>
            <w:proofErr w:type="spellEnd"/>
            <w:r>
              <w:rPr>
                <w:b/>
              </w:rPr>
              <w:t xml:space="preserve"> химия и </w:t>
            </w:r>
            <w:proofErr w:type="spellStart"/>
            <w:r>
              <w:rPr>
                <w:b/>
              </w:rPr>
              <w:t>медицина</w:t>
            </w:r>
            <w:proofErr w:type="spellEnd"/>
          </w:p>
          <w:p w:rsidR="00245835" w:rsidRDefault="00245835" w:rsidP="00C646D2">
            <w:pPr>
              <w:spacing w:after="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8</w:t>
            </w:r>
          </w:p>
        </w:tc>
        <w:tc>
          <w:tcPr>
            <w:tcW w:w="1702"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firstLine="0"/>
              <w:jc w:val="left"/>
            </w:pP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8</w:t>
            </w:r>
          </w:p>
        </w:tc>
      </w:tr>
      <w:tr w:rsidR="00245835">
        <w:trPr>
          <w:trHeight w:val="1114"/>
        </w:trPr>
        <w:tc>
          <w:tcPr>
            <w:tcW w:w="4361" w:type="dxa"/>
            <w:tcBorders>
              <w:top w:val="single" w:sz="4" w:space="0" w:color="000000"/>
              <w:left w:val="single" w:sz="4" w:space="0" w:color="000000"/>
              <w:bottom w:val="single" w:sz="4" w:space="0" w:color="000000"/>
              <w:right w:val="single" w:sz="4" w:space="0" w:color="000000"/>
            </w:tcBorders>
          </w:tcPr>
          <w:p w:rsidR="00245835" w:rsidRPr="00C646D2" w:rsidRDefault="0072025F" w:rsidP="00C646D2">
            <w:pPr>
              <w:spacing w:after="0" w:line="281" w:lineRule="auto"/>
              <w:ind w:firstLine="0"/>
              <w:jc w:val="left"/>
              <w:rPr>
                <w:lang w:val="ru-RU"/>
              </w:rPr>
            </w:pPr>
            <w:r w:rsidRPr="00C646D2">
              <w:rPr>
                <w:b/>
                <w:lang w:val="ru-RU"/>
              </w:rPr>
              <w:t>Решение задач по общей химии с медико-биологической</w:t>
            </w:r>
          </w:p>
          <w:p w:rsidR="00245835" w:rsidRDefault="0072025F" w:rsidP="00C646D2">
            <w:pPr>
              <w:spacing w:after="0" w:line="259" w:lineRule="auto"/>
              <w:ind w:firstLine="0"/>
              <w:jc w:val="left"/>
            </w:pPr>
            <w:proofErr w:type="spellStart"/>
            <w:r>
              <w:rPr>
                <w:b/>
              </w:rPr>
              <w:t>направленностью</w:t>
            </w:r>
            <w:proofErr w:type="spellEnd"/>
          </w:p>
          <w:p w:rsidR="00245835" w:rsidRDefault="00245835" w:rsidP="00C646D2">
            <w:pPr>
              <w:spacing w:after="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8</w:t>
            </w:r>
          </w:p>
        </w:tc>
        <w:tc>
          <w:tcPr>
            <w:tcW w:w="170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2</w:t>
            </w: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10</w:t>
            </w:r>
          </w:p>
        </w:tc>
      </w:tr>
      <w:tr w:rsidR="00245835">
        <w:trPr>
          <w:trHeight w:val="562"/>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 xml:space="preserve">Химия в </w:t>
            </w:r>
            <w:proofErr w:type="spellStart"/>
            <w:r>
              <w:rPr>
                <w:b/>
              </w:rPr>
              <w:t>домашней</w:t>
            </w:r>
            <w:proofErr w:type="spellEnd"/>
            <w:r>
              <w:rPr>
                <w:b/>
              </w:rPr>
              <w:t xml:space="preserve"> </w:t>
            </w:r>
            <w:proofErr w:type="spellStart"/>
            <w:r>
              <w:rPr>
                <w:b/>
              </w:rPr>
              <w:t>аптечке</w:t>
            </w:r>
            <w:proofErr w:type="spellEnd"/>
          </w:p>
          <w:p w:rsidR="00245835" w:rsidRDefault="00245835" w:rsidP="00C646D2">
            <w:pPr>
              <w:spacing w:after="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8</w:t>
            </w: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8</w:t>
            </w:r>
          </w:p>
        </w:tc>
      </w:tr>
      <w:tr w:rsidR="00245835">
        <w:trPr>
          <w:trHeight w:val="564"/>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b/>
              </w:rPr>
              <w:t>Образ</w:t>
            </w:r>
            <w:proofErr w:type="spellEnd"/>
            <w:r>
              <w:rPr>
                <w:b/>
              </w:rPr>
              <w:t xml:space="preserve"> </w:t>
            </w:r>
            <w:proofErr w:type="spellStart"/>
            <w:r>
              <w:rPr>
                <w:b/>
              </w:rPr>
              <w:t>жизни</w:t>
            </w:r>
            <w:proofErr w:type="spellEnd"/>
            <w:r>
              <w:rPr>
                <w:b/>
              </w:rPr>
              <w:t xml:space="preserve"> и </w:t>
            </w:r>
            <w:proofErr w:type="spellStart"/>
            <w:r>
              <w:rPr>
                <w:b/>
              </w:rPr>
              <w:t>вредные</w:t>
            </w:r>
            <w:proofErr w:type="spellEnd"/>
            <w:r>
              <w:rPr>
                <w:b/>
              </w:rPr>
              <w:t xml:space="preserve"> </w:t>
            </w:r>
            <w:proofErr w:type="spellStart"/>
            <w:r>
              <w:rPr>
                <w:b/>
              </w:rPr>
              <w:t>привычки</w:t>
            </w:r>
            <w:proofErr w:type="spellEnd"/>
          </w:p>
          <w:p w:rsidR="00245835" w:rsidRDefault="00245835" w:rsidP="00C646D2">
            <w:pPr>
              <w:spacing w:after="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10</w:t>
            </w: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10</w:t>
            </w:r>
          </w:p>
        </w:tc>
      </w:tr>
      <w:tr w:rsidR="00245835">
        <w:trPr>
          <w:trHeight w:val="562"/>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 xml:space="preserve">Химия и </w:t>
            </w:r>
            <w:proofErr w:type="spellStart"/>
            <w:r>
              <w:rPr>
                <w:b/>
              </w:rPr>
              <w:t>жизнь</w:t>
            </w:r>
            <w:proofErr w:type="spellEnd"/>
          </w:p>
          <w:p w:rsidR="00245835" w:rsidRDefault="00245835" w:rsidP="00C646D2">
            <w:pPr>
              <w:spacing w:after="0" w:line="259"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245835" w:rsidRDefault="00245835" w:rsidP="00C646D2">
            <w:pPr>
              <w:spacing w:after="0" w:line="259" w:lineRule="auto"/>
              <w:ind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12</w:t>
            </w: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12</w:t>
            </w:r>
          </w:p>
        </w:tc>
      </w:tr>
      <w:tr w:rsidR="00245835">
        <w:trPr>
          <w:trHeight w:val="286"/>
        </w:trPr>
        <w:tc>
          <w:tcPr>
            <w:tcW w:w="4361"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proofErr w:type="spellStart"/>
            <w:r>
              <w:rPr>
                <w:b/>
              </w:rPr>
              <w:t>Всего</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34</w:t>
            </w:r>
          </w:p>
        </w:tc>
        <w:tc>
          <w:tcPr>
            <w:tcW w:w="1702"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34</w:t>
            </w:r>
          </w:p>
        </w:tc>
        <w:tc>
          <w:tcPr>
            <w:tcW w:w="1666" w:type="dxa"/>
            <w:tcBorders>
              <w:top w:val="single" w:sz="4" w:space="0" w:color="000000"/>
              <w:left w:val="single" w:sz="4" w:space="0" w:color="000000"/>
              <w:bottom w:val="single" w:sz="4" w:space="0" w:color="000000"/>
              <w:right w:val="single" w:sz="4" w:space="0" w:color="000000"/>
            </w:tcBorders>
          </w:tcPr>
          <w:p w:rsidR="00245835" w:rsidRDefault="0072025F" w:rsidP="00C646D2">
            <w:pPr>
              <w:spacing w:after="0" w:line="259" w:lineRule="auto"/>
              <w:ind w:firstLine="0"/>
              <w:jc w:val="left"/>
            </w:pPr>
            <w:r>
              <w:rPr>
                <w:b/>
              </w:rPr>
              <w:t>68</w:t>
            </w:r>
          </w:p>
        </w:tc>
      </w:tr>
    </w:tbl>
    <w:p w:rsidR="00245835" w:rsidRDefault="00245835" w:rsidP="00C646D2">
      <w:pPr>
        <w:spacing w:after="0" w:line="259" w:lineRule="auto"/>
        <w:ind w:firstLine="0"/>
        <w:jc w:val="left"/>
      </w:pPr>
    </w:p>
    <w:sectPr w:rsidR="00245835">
      <w:headerReference w:type="even" r:id="rId21"/>
      <w:headerReference w:type="default" r:id="rId22"/>
      <w:headerReference w:type="first" r:id="rId23"/>
      <w:pgSz w:w="11906" w:h="16838"/>
      <w:pgMar w:top="1182" w:right="887" w:bottom="1359"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CD" w:rsidRDefault="00AA42CD">
      <w:pPr>
        <w:spacing w:after="0" w:line="240" w:lineRule="auto"/>
      </w:pPr>
      <w:r>
        <w:separator/>
      </w:r>
    </w:p>
  </w:endnote>
  <w:endnote w:type="continuationSeparator" w:id="0">
    <w:p w:rsidR="00AA42CD" w:rsidRDefault="00AA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CD" w:rsidRDefault="00AA42CD">
      <w:pPr>
        <w:spacing w:after="0" w:line="240" w:lineRule="auto"/>
      </w:pPr>
      <w:r>
        <w:separator/>
      </w:r>
    </w:p>
  </w:footnote>
  <w:footnote w:type="continuationSeparator" w:id="0">
    <w:p w:rsidR="00AA42CD" w:rsidRDefault="00AA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245835">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245835">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245835">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72025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245835">
    <w:pPr>
      <w:spacing w:after="0" w:line="259" w:lineRule="auto"/>
      <w:ind w:left="36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72025F">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245835">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245835">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835" w:rsidRDefault="00245835">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707B"/>
    <w:multiLevelType w:val="hybridMultilevel"/>
    <w:tmpl w:val="D83C1916"/>
    <w:lvl w:ilvl="0" w:tplc="DBB8A9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4CFC2">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82721A">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6AD446">
      <w:start w:val="1"/>
      <w:numFmt w:val="bullet"/>
      <w:lvlRestart w:val="0"/>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DCEE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7E93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50D9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8E4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1A2A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870C1F"/>
    <w:multiLevelType w:val="hybridMultilevel"/>
    <w:tmpl w:val="7734665C"/>
    <w:lvl w:ilvl="0" w:tplc="4BD6B7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9402E6">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A8956">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8FBA6">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4200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06E2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61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98F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FC6E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936942"/>
    <w:multiLevelType w:val="hybridMultilevel"/>
    <w:tmpl w:val="B8BEE844"/>
    <w:lvl w:ilvl="0" w:tplc="38988D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0C9376">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BA8A92">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7E9650">
      <w:start w:val="1"/>
      <w:numFmt w:val="bullet"/>
      <w:lvlRestart w:val="0"/>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8A5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3863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AC14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E2B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6ED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43C2A"/>
    <w:multiLevelType w:val="hybridMultilevel"/>
    <w:tmpl w:val="989E661C"/>
    <w:lvl w:ilvl="0" w:tplc="D310AD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E45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29D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82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E3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2F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67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E11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AC2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A747E9"/>
    <w:multiLevelType w:val="hybridMultilevel"/>
    <w:tmpl w:val="CFFA45D8"/>
    <w:lvl w:ilvl="0" w:tplc="DC08AF5C">
      <w:start w:val="3"/>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DC2DCA">
      <w:start w:val="1"/>
      <w:numFmt w:val="lowerLetter"/>
      <w:lvlText w:val="%2"/>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EC90FC">
      <w:start w:val="1"/>
      <w:numFmt w:val="lowerRoman"/>
      <w:lvlText w:val="%3"/>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162516">
      <w:start w:val="1"/>
      <w:numFmt w:val="decimal"/>
      <w:lvlText w:val="%4"/>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7ABD54">
      <w:start w:val="1"/>
      <w:numFmt w:val="lowerLetter"/>
      <w:lvlText w:val="%5"/>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9C1410">
      <w:start w:val="1"/>
      <w:numFmt w:val="lowerRoman"/>
      <w:lvlText w:val="%6"/>
      <w:lvlJc w:val="left"/>
      <w:pPr>
        <w:ind w:left="6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84D8F2">
      <w:start w:val="1"/>
      <w:numFmt w:val="decimal"/>
      <w:lvlText w:val="%7"/>
      <w:lvlJc w:val="left"/>
      <w:pPr>
        <w:ind w:left="7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002B6E">
      <w:start w:val="1"/>
      <w:numFmt w:val="lowerLetter"/>
      <w:lvlText w:val="%8"/>
      <w:lvlJc w:val="left"/>
      <w:pPr>
        <w:ind w:left="8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FAB1E2">
      <w:start w:val="1"/>
      <w:numFmt w:val="lowerRoman"/>
      <w:lvlText w:val="%9"/>
      <w:lvlJc w:val="left"/>
      <w:pPr>
        <w:ind w:left="9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CA51D6"/>
    <w:multiLevelType w:val="hybridMultilevel"/>
    <w:tmpl w:val="83E8CB1A"/>
    <w:lvl w:ilvl="0" w:tplc="1C4274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46DD2">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6FF02">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CEC708">
      <w:start w:val="1"/>
      <w:numFmt w:val="bullet"/>
      <w:lvlRestart w:val="0"/>
      <w:lvlText w:val="•"/>
      <w:lvlJc w:val="left"/>
      <w:pPr>
        <w:ind w:left="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989F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2057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F6CC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5436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7247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35"/>
    <w:rsid w:val="001F07B2"/>
    <w:rsid w:val="00245835"/>
    <w:rsid w:val="00414922"/>
    <w:rsid w:val="0072025F"/>
    <w:rsid w:val="009120ED"/>
    <w:rsid w:val="00AA42CD"/>
    <w:rsid w:val="00C646D2"/>
    <w:rsid w:val="00F7650C"/>
    <w:rsid w:val="00F8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FACA"/>
  <w15:docId w15:val="{57F855F1-3325-4AA3-A327-F6177B66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268" w:lineRule="auto"/>
      <w:ind w:firstLine="35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
      </w:numPr>
      <w:spacing w:after="0"/>
      <w:ind w:left="10" w:right="96"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C646D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646D2"/>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F7650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650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sihdocs.ru/rabochaya-programma-napravlenie-032400-antropologiya-i-etnolog-v2.html"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yperlink" Target="http://psihdocs.ru/rabochaya-programma-napravlenie-032400-antropologiya-i-etnolog-v2.html" TargetMode="External"/><Relationship Id="rId17" Type="http://schemas.openxmlformats.org/officeDocument/2006/relationships/hyperlink" Target="http://psihdocs.ru/programma-vospitaniya-i-socializacii-obuchayushihsya-na-stupen-v5.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sihdocs.ru/programma-vospitaniya-i-socializacii-obuchayushihsya-na-stupen-v5.html"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ihdocs.ru/rabochaya-programma-napravlenie-032400-antropologiya-i-etnolog-v2.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sihdocs.ru/programma-vospitaniya-i-socializacii-obuchayushihsya-na-stupen-v5.html" TargetMode="External"/><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psihdocs.ru/rabochaya-programma-napravlenie-032400-antropologiya-i-etnolog-v2.html"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3456</Words>
  <Characters>19702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БМСШ 3</cp:lastModifiedBy>
  <cp:revision>6</cp:revision>
  <cp:lastPrinted>2022-02-15T06:45:00Z</cp:lastPrinted>
  <dcterms:created xsi:type="dcterms:W3CDTF">2022-02-15T06:31:00Z</dcterms:created>
  <dcterms:modified xsi:type="dcterms:W3CDTF">2022-02-15T06:49:00Z</dcterms:modified>
</cp:coreProperties>
</file>